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9D4" w:rsidRPr="00540277" w:rsidRDefault="005859D4" w:rsidP="005859D4">
      <w:pPr>
        <w:spacing w:after="0"/>
        <w:ind w:left="3827"/>
        <w:rPr>
          <w:rFonts w:ascii="Times New Roman" w:hAnsi="Times New Roman"/>
          <w:b/>
          <w:sz w:val="28"/>
          <w:szCs w:val="28"/>
          <w:lang w:val="uz-Cyrl-UZ"/>
        </w:rPr>
      </w:pPr>
      <w:r w:rsidRPr="00540277">
        <w:rPr>
          <w:rFonts w:ascii="Times New Roman" w:hAnsi="Times New Roman"/>
          <w:b/>
          <w:sz w:val="28"/>
          <w:szCs w:val="28"/>
          <w:lang w:val="uz-Cyrl-UZ"/>
        </w:rPr>
        <w:t xml:space="preserve">         </w:t>
      </w:r>
      <w:r>
        <w:rPr>
          <w:rFonts w:ascii="Times New Roman" w:hAnsi="Times New Roman"/>
          <w:b/>
          <w:sz w:val="28"/>
          <w:szCs w:val="28"/>
          <w:lang w:val="uz-Cyrl-UZ"/>
        </w:rPr>
        <w:t xml:space="preserve"> </w:t>
      </w:r>
      <w:r w:rsidRPr="00540277">
        <w:rPr>
          <w:rFonts w:ascii="Times New Roman" w:hAnsi="Times New Roman"/>
          <w:b/>
          <w:sz w:val="28"/>
          <w:szCs w:val="28"/>
          <w:lang w:val="uz-Cyrl-UZ"/>
        </w:rPr>
        <w:t xml:space="preserve"> </w:t>
      </w:r>
      <w:r w:rsidR="002325B7">
        <w:rPr>
          <w:rFonts w:ascii="Times New Roman" w:hAnsi="Times New Roman"/>
          <w:b/>
          <w:sz w:val="28"/>
          <w:szCs w:val="28"/>
          <w:lang w:val="uz-Cyrl-UZ"/>
        </w:rPr>
        <w:t>“</w:t>
      </w:r>
      <w:r w:rsidRPr="00540277">
        <w:rPr>
          <w:rFonts w:ascii="Times New Roman" w:hAnsi="Times New Roman"/>
          <w:b/>
          <w:sz w:val="28"/>
          <w:szCs w:val="28"/>
          <w:lang w:val="uz-Cyrl-UZ"/>
        </w:rPr>
        <w:t>ТАСДИҚЛАНГАН</w:t>
      </w:r>
      <w:r w:rsidR="002325B7">
        <w:rPr>
          <w:rFonts w:ascii="Times New Roman" w:hAnsi="Times New Roman"/>
          <w:b/>
          <w:sz w:val="28"/>
          <w:szCs w:val="28"/>
          <w:lang w:val="uz-Cyrl-UZ"/>
        </w:rPr>
        <w:t>”</w:t>
      </w:r>
    </w:p>
    <w:p w:rsidR="005859D4" w:rsidRPr="00540277" w:rsidRDefault="005859D4" w:rsidP="005859D4">
      <w:pPr>
        <w:spacing w:after="0"/>
        <w:rPr>
          <w:rFonts w:ascii="Times New Roman" w:hAnsi="Times New Roman"/>
          <w:sz w:val="28"/>
          <w:szCs w:val="28"/>
          <w:lang w:val="uz-Cyrl-UZ"/>
        </w:rPr>
      </w:pPr>
      <w:r w:rsidRPr="00540277">
        <w:rPr>
          <w:rFonts w:ascii="Times New Roman" w:hAnsi="Times New Roman"/>
          <w:sz w:val="28"/>
          <w:szCs w:val="28"/>
          <w:lang w:val="uz-Cyrl-UZ"/>
        </w:rPr>
        <w:t xml:space="preserve">                                             </w:t>
      </w:r>
      <w:r w:rsidR="00832008">
        <w:rPr>
          <w:rFonts w:ascii="Times New Roman" w:hAnsi="Times New Roman"/>
          <w:sz w:val="28"/>
          <w:szCs w:val="28"/>
          <w:lang w:val="uz-Cyrl-UZ"/>
        </w:rPr>
        <w:t xml:space="preserve">      </w:t>
      </w:r>
      <w:r w:rsidR="002325B7">
        <w:rPr>
          <w:rFonts w:ascii="Times New Roman" w:hAnsi="Times New Roman"/>
          <w:sz w:val="28"/>
          <w:szCs w:val="28"/>
          <w:lang w:val="uz-Cyrl-UZ"/>
        </w:rPr>
        <w:t>“</w:t>
      </w:r>
      <w:r w:rsidR="005B4D6B">
        <w:rPr>
          <w:rFonts w:ascii="Times New Roman" w:hAnsi="Times New Roman"/>
          <w:sz w:val="28"/>
          <w:szCs w:val="28"/>
          <w:lang w:val="uz-Cyrl-UZ"/>
        </w:rPr>
        <w:t>NAVRO’Z DEHQON BOZORI</w:t>
      </w:r>
      <w:r w:rsidR="002325B7">
        <w:rPr>
          <w:rFonts w:ascii="Times New Roman" w:hAnsi="Times New Roman"/>
          <w:sz w:val="28"/>
          <w:szCs w:val="28"/>
          <w:lang w:val="uz-Cyrl-UZ"/>
        </w:rPr>
        <w:t>”</w:t>
      </w:r>
      <w:r w:rsidRPr="00540277">
        <w:rPr>
          <w:rFonts w:ascii="Times New Roman" w:hAnsi="Times New Roman"/>
          <w:sz w:val="28"/>
          <w:szCs w:val="28"/>
          <w:lang w:val="uz-Cyrl-UZ"/>
        </w:rPr>
        <w:t xml:space="preserve"> </w:t>
      </w:r>
      <w:r w:rsidR="002325B7">
        <w:rPr>
          <w:rFonts w:ascii="Times New Roman" w:hAnsi="Times New Roman"/>
          <w:sz w:val="28"/>
          <w:szCs w:val="28"/>
          <w:lang w:val="uz-Latn-UZ"/>
        </w:rPr>
        <w:t>AJ</w:t>
      </w:r>
    </w:p>
    <w:p w:rsidR="005859D4" w:rsidRPr="00540277" w:rsidRDefault="005859D4" w:rsidP="005859D4">
      <w:pPr>
        <w:spacing w:after="0"/>
        <w:rPr>
          <w:rFonts w:ascii="Times New Roman" w:hAnsi="Times New Roman"/>
          <w:sz w:val="28"/>
          <w:szCs w:val="28"/>
          <w:lang w:val="uz-Cyrl-UZ"/>
        </w:rPr>
      </w:pPr>
      <w:r w:rsidRPr="00540277">
        <w:rPr>
          <w:rFonts w:ascii="Times New Roman" w:hAnsi="Times New Roman"/>
          <w:sz w:val="28"/>
          <w:szCs w:val="28"/>
          <w:lang w:val="uz-Cyrl-UZ"/>
        </w:rPr>
        <w:t xml:space="preserve">                                                                    Кузатув кенгашининг  </w:t>
      </w:r>
      <w:r w:rsidRPr="00540277">
        <w:rPr>
          <w:rFonts w:ascii="Times New Roman" w:hAnsi="Times New Roman"/>
          <w:sz w:val="28"/>
          <w:szCs w:val="28"/>
          <w:lang w:val="uz-Cyrl-UZ"/>
        </w:rPr>
        <w:br/>
        <w:t xml:space="preserve">                                                  </w:t>
      </w:r>
      <w:r w:rsidR="00407607" w:rsidRPr="00407607">
        <w:rPr>
          <w:rFonts w:ascii="Times New Roman" w:hAnsi="Times New Roman"/>
          <w:sz w:val="28"/>
          <w:szCs w:val="28"/>
          <w:lang w:val="uz-Cyrl-UZ"/>
        </w:rPr>
        <w:t>2024 йил “25” мартдаги қарори билан</w:t>
      </w:r>
      <w:bookmarkStart w:id="0" w:name="_GoBack"/>
      <w:bookmarkEnd w:id="0"/>
      <w:r w:rsidRPr="00540277">
        <w:rPr>
          <w:rFonts w:ascii="Times New Roman" w:hAnsi="Times New Roman"/>
          <w:sz w:val="28"/>
          <w:szCs w:val="28"/>
          <w:lang w:val="uz-Cyrl-UZ"/>
        </w:rPr>
        <w:br/>
      </w: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654830" w:rsidRPr="00DE37F6" w:rsidRDefault="00654830" w:rsidP="00654830">
      <w:pPr>
        <w:autoSpaceDE w:val="0"/>
        <w:autoSpaceDN w:val="0"/>
        <w:adjustRightInd w:val="0"/>
        <w:spacing w:after="0" w:line="240" w:lineRule="auto"/>
        <w:jc w:val="center"/>
        <w:rPr>
          <w:rFonts w:ascii="Times New Roman" w:eastAsia="TimesNewRoman" w:hAnsi="Times New Roman"/>
          <w:b/>
          <w:sz w:val="28"/>
          <w:szCs w:val="28"/>
          <w:lang w:val="uz-Cyrl-UZ"/>
        </w:rPr>
      </w:pPr>
      <w:r w:rsidRPr="00DE37F6">
        <w:rPr>
          <w:rFonts w:ascii="Times New Roman" w:hAnsi="Times New Roman"/>
          <w:b/>
          <w:bCs/>
          <w:sz w:val="28"/>
          <w:szCs w:val="28"/>
          <w:lang w:val="uz-Cyrl-UZ"/>
        </w:rPr>
        <w:t xml:space="preserve"> </w:t>
      </w:r>
      <w:r w:rsidR="002325B7">
        <w:rPr>
          <w:rFonts w:ascii="Times New Roman" w:hAnsi="Times New Roman"/>
          <w:b/>
          <w:bCs/>
          <w:sz w:val="28"/>
          <w:szCs w:val="28"/>
          <w:lang w:val="uz-Cyrl-UZ"/>
        </w:rPr>
        <w:t>“</w:t>
      </w:r>
      <w:r w:rsidR="005B4D6B">
        <w:rPr>
          <w:rFonts w:ascii="Times New Roman" w:eastAsia="TimesNewRoman" w:hAnsi="Times New Roman"/>
          <w:b/>
          <w:sz w:val="28"/>
          <w:szCs w:val="28"/>
          <w:lang w:val="uz-Cyrl-UZ"/>
        </w:rPr>
        <w:t>NAVRO’Z DEHQON BOZORI</w:t>
      </w:r>
      <w:r w:rsidR="002325B7">
        <w:rPr>
          <w:rFonts w:ascii="Times New Roman" w:eastAsia="TimesNewRoman" w:hAnsi="Times New Roman"/>
          <w:b/>
          <w:sz w:val="28"/>
          <w:szCs w:val="28"/>
          <w:lang w:val="uz-Cyrl-UZ"/>
        </w:rPr>
        <w:t>”</w:t>
      </w:r>
      <w:r w:rsidR="00734E08" w:rsidRPr="00CC1D93">
        <w:rPr>
          <w:sz w:val="28"/>
          <w:lang w:val="uz-Cyrl-UZ"/>
        </w:rPr>
        <w:t xml:space="preserve"> </w:t>
      </w:r>
      <w:r w:rsidR="002325B7" w:rsidRPr="002325B7">
        <w:rPr>
          <w:rFonts w:ascii="Times New Roman" w:hAnsi="Times New Roman"/>
          <w:b/>
          <w:bCs/>
          <w:sz w:val="28"/>
          <w:szCs w:val="28"/>
          <w:lang w:val="uz-Latn-UZ"/>
        </w:rPr>
        <w:t>AJ</w:t>
      </w:r>
      <w:r w:rsidR="00DA1939" w:rsidRPr="00DE37F6">
        <w:rPr>
          <w:rFonts w:ascii="Times New Roman" w:eastAsia="TimesNewRoman" w:hAnsi="Times New Roman"/>
          <w:b/>
          <w:sz w:val="28"/>
          <w:szCs w:val="28"/>
          <w:lang w:val="uz-Cyrl-UZ"/>
        </w:rPr>
        <w:t xml:space="preserve">нинг бошқарув ва назорат органлари ҳисоботларига доир талаблар тўғрисидаги </w:t>
      </w:r>
    </w:p>
    <w:p w:rsidR="00DA1939" w:rsidRPr="00DE37F6" w:rsidRDefault="00DA1939" w:rsidP="00654830">
      <w:pPr>
        <w:autoSpaceDE w:val="0"/>
        <w:autoSpaceDN w:val="0"/>
        <w:adjustRightInd w:val="0"/>
        <w:spacing w:after="0" w:line="240" w:lineRule="auto"/>
        <w:jc w:val="center"/>
        <w:rPr>
          <w:rFonts w:ascii="Times New Roman" w:hAnsi="Times New Roman"/>
          <w:b/>
          <w:bCs/>
          <w:sz w:val="28"/>
          <w:szCs w:val="28"/>
          <w:lang w:val="uz-Cyrl-UZ"/>
        </w:rPr>
      </w:pPr>
      <w:r w:rsidRPr="00DE37F6">
        <w:rPr>
          <w:rFonts w:ascii="Times New Roman" w:eastAsia="TimesNewRoman" w:hAnsi="Times New Roman"/>
          <w:b/>
          <w:sz w:val="28"/>
          <w:szCs w:val="28"/>
          <w:lang w:val="uz-Cyrl-UZ"/>
        </w:rPr>
        <w:t>НИЗОМ</w:t>
      </w:r>
    </w:p>
    <w:p w:rsidR="00654830" w:rsidRPr="00DE37F6" w:rsidRDefault="00654830"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859D4" w:rsidRDefault="005859D4" w:rsidP="00654830">
      <w:pPr>
        <w:autoSpaceDE w:val="0"/>
        <w:autoSpaceDN w:val="0"/>
        <w:adjustRightInd w:val="0"/>
        <w:spacing w:after="0" w:line="240" w:lineRule="auto"/>
        <w:jc w:val="both"/>
        <w:rPr>
          <w:rFonts w:ascii="Times New Roman" w:hAnsi="Times New Roman"/>
          <w:b/>
          <w:bCs/>
          <w:sz w:val="28"/>
          <w:szCs w:val="28"/>
          <w:lang w:val="uz-Cyrl-UZ"/>
        </w:rPr>
      </w:pPr>
    </w:p>
    <w:p w:rsidR="005859D4" w:rsidRDefault="005859D4" w:rsidP="00654830">
      <w:pPr>
        <w:autoSpaceDE w:val="0"/>
        <w:autoSpaceDN w:val="0"/>
        <w:adjustRightInd w:val="0"/>
        <w:spacing w:after="0" w:line="240" w:lineRule="auto"/>
        <w:jc w:val="both"/>
        <w:rPr>
          <w:rFonts w:ascii="Times New Roman" w:hAnsi="Times New Roman"/>
          <w:b/>
          <w:bCs/>
          <w:sz w:val="28"/>
          <w:szCs w:val="28"/>
          <w:lang w:val="uz-Cyrl-UZ"/>
        </w:rPr>
      </w:pPr>
    </w:p>
    <w:p w:rsidR="005859D4" w:rsidRDefault="005859D4" w:rsidP="00654830">
      <w:pPr>
        <w:autoSpaceDE w:val="0"/>
        <w:autoSpaceDN w:val="0"/>
        <w:adjustRightInd w:val="0"/>
        <w:spacing w:after="0" w:line="240" w:lineRule="auto"/>
        <w:jc w:val="both"/>
        <w:rPr>
          <w:rFonts w:ascii="Times New Roman" w:hAnsi="Times New Roman"/>
          <w:b/>
          <w:bCs/>
          <w:sz w:val="28"/>
          <w:szCs w:val="28"/>
          <w:lang w:val="uz-Cyrl-UZ"/>
        </w:rPr>
      </w:pPr>
    </w:p>
    <w:p w:rsidR="005859D4" w:rsidRPr="00DE37F6" w:rsidRDefault="005859D4"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5B6B71" w:rsidRPr="00DE37F6" w:rsidRDefault="005B6B71" w:rsidP="00654830">
      <w:pPr>
        <w:autoSpaceDE w:val="0"/>
        <w:autoSpaceDN w:val="0"/>
        <w:adjustRightInd w:val="0"/>
        <w:spacing w:after="0" w:line="240" w:lineRule="auto"/>
        <w:jc w:val="both"/>
        <w:rPr>
          <w:rFonts w:ascii="Times New Roman" w:hAnsi="Times New Roman"/>
          <w:b/>
          <w:bCs/>
          <w:sz w:val="28"/>
          <w:szCs w:val="28"/>
          <w:lang w:val="uz-Cyrl-UZ"/>
        </w:rPr>
      </w:pPr>
    </w:p>
    <w:p w:rsidR="00C8679B" w:rsidRDefault="00C8679B" w:rsidP="005B6B71">
      <w:pPr>
        <w:autoSpaceDE w:val="0"/>
        <w:autoSpaceDN w:val="0"/>
        <w:adjustRightInd w:val="0"/>
        <w:spacing w:after="0" w:line="240" w:lineRule="auto"/>
        <w:jc w:val="center"/>
        <w:rPr>
          <w:rFonts w:ascii="Times New Roman" w:hAnsi="Times New Roman"/>
          <w:b/>
          <w:bCs/>
          <w:sz w:val="28"/>
          <w:szCs w:val="28"/>
          <w:lang w:val="uz-Cyrl-UZ"/>
        </w:rPr>
      </w:pPr>
    </w:p>
    <w:p w:rsidR="00F31B7A" w:rsidRPr="00DE37F6" w:rsidRDefault="00F31B7A" w:rsidP="005B6B71">
      <w:pPr>
        <w:autoSpaceDE w:val="0"/>
        <w:autoSpaceDN w:val="0"/>
        <w:adjustRightInd w:val="0"/>
        <w:spacing w:after="0" w:line="240" w:lineRule="auto"/>
        <w:jc w:val="center"/>
        <w:rPr>
          <w:rFonts w:ascii="Times New Roman" w:hAnsi="Times New Roman"/>
          <w:b/>
          <w:bCs/>
          <w:sz w:val="28"/>
          <w:szCs w:val="28"/>
          <w:lang w:val="uz-Cyrl-UZ"/>
        </w:rPr>
      </w:pPr>
    </w:p>
    <w:p w:rsidR="00654830" w:rsidRPr="00DE37F6" w:rsidRDefault="00E75D38" w:rsidP="00E75D38">
      <w:pPr>
        <w:autoSpaceDE w:val="0"/>
        <w:autoSpaceDN w:val="0"/>
        <w:adjustRightInd w:val="0"/>
        <w:spacing w:after="0" w:line="240" w:lineRule="auto"/>
        <w:jc w:val="center"/>
        <w:rPr>
          <w:rFonts w:ascii="Times New Roman" w:hAnsi="Times New Roman"/>
          <w:b/>
          <w:bCs/>
          <w:sz w:val="28"/>
          <w:szCs w:val="28"/>
          <w:lang w:val="uz-Cyrl-UZ"/>
        </w:rPr>
      </w:pPr>
      <w:r w:rsidRPr="00DE37F6">
        <w:rPr>
          <w:rFonts w:ascii="Times New Roman" w:hAnsi="Times New Roman"/>
          <w:b/>
          <w:bCs/>
          <w:sz w:val="28"/>
          <w:szCs w:val="28"/>
          <w:lang w:val="uz-Cyrl-UZ"/>
        </w:rPr>
        <w:lastRenderedPageBreak/>
        <w:t>МУНДАРИЖА</w:t>
      </w:r>
    </w:p>
    <w:p w:rsidR="00E75D38" w:rsidRPr="002F5763" w:rsidRDefault="00E75D38" w:rsidP="00654830">
      <w:pPr>
        <w:autoSpaceDE w:val="0"/>
        <w:autoSpaceDN w:val="0"/>
        <w:adjustRightInd w:val="0"/>
        <w:spacing w:after="0" w:line="240" w:lineRule="auto"/>
        <w:ind w:firstLine="709"/>
        <w:rPr>
          <w:rFonts w:ascii="Times New Roman" w:eastAsia="TimesNewRoman" w:hAnsi="Times New Roman"/>
          <w:sz w:val="28"/>
          <w:szCs w:val="28"/>
          <w:lang w:val="uz-Cyrl-UZ"/>
        </w:rPr>
      </w:pPr>
    </w:p>
    <w:p w:rsidR="004215E2" w:rsidRPr="002F5763" w:rsidRDefault="004215E2" w:rsidP="00654830">
      <w:pPr>
        <w:autoSpaceDE w:val="0"/>
        <w:autoSpaceDN w:val="0"/>
        <w:adjustRightInd w:val="0"/>
        <w:spacing w:after="0" w:line="240" w:lineRule="auto"/>
        <w:ind w:firstLine="709"/>
        <w:rPr>
          <w:rFonts w:ascii="Times New Roman" w:eastAsia="TimesNewRoman" w:hAnsi="Times New Roman"/>
          <w:sz w:val="28"/>
          <w:szCs w:val="28"/>
          <w:lang w:val="uz-Cyrl-UZ"/>
        </w:rPr>
      </w:pPr>
    </w:p>
    <w:p w:rsidR="00654830" w:rsidRPr="00DE37F6" w:rsidRDefault="00654830" w:rsidP="00654830">
      <w:pPr>
        <w:autoSpaceDE w:val="0"/>
        <w:autoSpaceDN w:val="0"/>
        <w:adjustRightInd w:val="0"/>
        <w:spacing w:after="0" w:line="240" w:lineRule="auto"/>
        <w:ind w:firstLine="709"/>
        <w:rPr>
          <w:rFonts w:ascii="Times New Roman" w:eastAsia="TimesNewRoman" w:hAnsi="Times New Roman"/>
          <w:sz w:val="28"/>
          <w:szCs w:val="28"/>
          <w:lang w:val="uz-Cyrl-UZ"/>
        </w:rPr>
      </w:pPr>
      <w:r w:rsidRPr="002F5763">
        <w:rPr>
          <w:rFonts w:ascii="Times New Roman" w:eastAsia="TimesNewRoman" w:hAnsi="Times New Roman"/>
          <w:sz w:val="28"/>
          <w:szCs w:val="28"/>
          <w:lang w:val="uz-Cyrl-UZ"/>
        </w:rPr>
        <w:t xml:space="preserve">I. </w:t>
      </w:r>
      <w:r w:rsidR="00DA1939" w:rsidRPr="00DE37F6">
        <w:rPr>
          <w:rFonts w:ascii="Times New Roman" w:eastAsia="TimesNewRoman" w:hAnsi="Times New Roman"/>
          <w:sz w:val="28"/>
          <w:szCs w:val="28"/>
          <w:lang w:val="uz-Cyrl-UZ"/>
        </w:rPr>
        <w:t>Умумий қоидалар</w:t>
      </w:r>
    </w:p>
    <w:p w:rsidR="00E716C7" w:rsidRPr="00DE37F6" w:rsidRDefault="00AF7092" w:rsidP="00E716C7">
      <w:pPr>
        <w:autoSpaceDE w:val="0"/>
        <w:autoSpaceDN w:val="0"/>
        <w:adjustRightInd w:val="0"/>
        <w:spacing w:before="120" w:after="0" w:line="240" w:lineRule="auto"/>
        <w:ind w:firstLine="709"/>
        <w:jc w:val="both"/>
        <w:rPr>
          <w:rFonts w:ascii="Times New Roman" w:hAnsi="Times New Roman"/>
          <w:bCs/>
          <w:sz w:val="28"/>
          <w:szCs w:val="28"/>
          <w:lang w:val="uz-Cyrl-UZ"/>
        </w:rPr>
      </w:pPr>
      <w:r w:rsidRPr="00DE37F6">
        <w:rPr>
          <w:rFonts w:ascii="Times New Roman" w:eastAsia="TimesNewRoman" w:hAnsi="Times New Roman"/>
          <w:sz w:val="28"/>
          <w:szCs w:val="28"/>
          <w:lang w:val="uz-Cyrl-UZ"/>
        </w:rPr>
        <w:t xml:space="preserve">II. </w:t>
      </w:r>
      <w:r w:rsidR="00DA1939" w:rsidRPr="00DE37F6">
        <w:rPr>
          <w:rFonts w:ascii="Times New Roman" w:hAnsi="Times New Roman"/>
          <w:bCs/>
          <w:sz w:val="28"/>
          <w:szCs w:val="28"/>
          <w:lang w:val="uz-Cyrl-UZ"/>
        </w:rPr>
        <w:t xml:space="preserve">Жамият бошқарув ва назорат органлари </w:t>
      </w:r>
      <w:r w:rsidR="00DE37F6">
        <w:rPr>
          <w:rFonts w:ascii="Times New Roman" w:hAnsi="Times New Roman"/>
          <w:bCs/>
          <w:sz w:val="28"/>
          <w:szCs w:val="28"/>
          <w:lang w:val="uz-Cyrl-UZ"/>
        </w:rPr>
        <w:t>маълумоти</w:t>
      </w:r>
      <w:r w:rsidR="00DA1939" w:rsidRPr="00DE37F6">
        <w:rPr>
          <w:rFonts w:ascii="Times New Roman" w:hAnsi="Times New Roman"/>
          <w:bCs/>
          <w:sz w:val="28"/>
          <w:szCs w:val="28"/>
          <w:lang w:val="uz-Cyrl-UZ"/>
        </w:rPr>
        <w:t xml:space="preserve">нинг </w:t>
      </w:r>
      <w:r w:rsidR="00DE37F6">
        <w:rPr>
          <w:rFonts w:ascii="Times New Roman" w:hAnsi="Times New Roman"/>
          <w:bCs/>
          <w:sz w:val="28"/>
          <w:szCs w:val="28"/>
          <w:lang w:val="uz-Cyrl-UZ"/>
        </w:rPr>
        <w:t>(</w:t>
      </w:r>
      <w:r w:rsidR="00DE37F6" w:rsidRPr="00DE37F6">
        <w:rPr>
          <w:rFonts w:ascii="Times New Roman" w:hAnsi="Times New Roman"/>
          <w:bCs/>
          <w:sz w:val="28"/>
          <w:szCs w:val="28"/>
          <w:lang w:val="uz-Cyrl-UZ"/>
        </w:rPr>
        <w:t>ҳисоботи</w:t>
      </w:r>
      <w:r w:rsidR="00DE37F6">
        <w:rPr>
          <w:rFonts w:ascii="Times New Roman" w:hAnsi="Times New Roman"/>
          <w:bCs/>
          <w:sz w:val="28"/>
          <w:szCs w:val="28"/>
          <w:lang w:val="uz-Cyrl-UZ"/>
        </w:rPr>
        <w:t xml:space="preserve">) </w:t>
      </w:r>
      <w:r w:rsidR="00DA1939" w:rsidRPr="00DE37F6">
        <w:rPr>
          <w:rFonts w:ascii="Times New Roman" w:hAnsi="Times New Roman"/>
          <w:bCs/>
          <w:sz w:val="28"/>
          <w:szCs w:val="28"/>
          <w:lang w:val="uz-Cyrl-UZ"/>
        </w:rPr>
        <w:t>шакл ва ма</w:t>
      </w:r>
      <w:r w:rsidR="00DE37F6">
        <w:rPr>
          <w:rFonts w:ascii="Times New Roman" w:hAnsi="Times New Roman"/>
          <w:bCs/>
          <w:sz w:val="28"/>
          <w:szCs w:val="28"/>
          <w:lang w:val="uz-Cyrl-UZ"/>
        </w:rPr>
        <w:t>з</w:t>
      </w:r>
      <w:r w:rsidR="00DA1939" w:rsidRPr="00DE37F6">
        <w:rPr>
          <w:rFonts w:ascii="Times New Roman" w:hAnsi="Times New Roman"/>
          <w:bCs/>
          <w:sz w:val="28"/>
          <w:szCs w:val="28"/>
          <w:lang w:val="uz-Cyrl-UZ"/>
        </w:rPr>
        <w:t xml:space="preserve">муни. </w:t>
      </w:r>
    </w:p>
    <w:p w:rsidR="00DA1939" w:rsidRPr="00DE37F6" w:rsidRDefault="00AF7092" w:rsidP="00DA1939">
      <w:pPr>
        <w:autoSpaceDE w:val="0"/>
        <w:autoSpaceDN w:val="0"/>
        <w:adjustRightInd w:val="0"/>
        <w:spacing w:before="120" w:after="0" w:line="240" w:lineRule="auto"/>
        <w:ind w:firstLine="709"/>
        <w:jc w:val="both"/>
        <w:rPr>
          <w:rFonts w:ascii="Times New Roman" w:hAnsi="Times New Roman"/>
          <w:bCs/>
          <w:sz w:val="28"/>
          <w:szCs w:val="28"/>
          <w:lang w:val="uz-Cyrl-UZ"/>
        </w:rPr>
      </w:pPr>
      <w:r w:rsidRPr="00DE37F6">
        <w:rPr>
          <w:rFonts w:ascii="Times New Roman" w:hAnsi="Times New Roman"/>
          <w:bCs/>
          <w:sz w:val="28"/>
          <w:szCs w:val="28"/>
          <w:lang w:val="uz-Cyrl-UZ"/>
        </w:rPr>
        <w:t>1-</w:t>
      </w:r>
      <w:r w:rsidRPr="00DE37F6">
        <w:rPr>
          <w:rFonts w:ascii="Times New Roman" w:eastAsiaTheme="minorHAnsi" w:hAnsi="Times New Roman"/>
          <w:noProof/>
          <w:sz w:val="28"/>
          <w:szCs w:val="28"/>
        </w:rPr>
        <w:t>§</w:t>
      </w:r>
      <w:r w:rsidRPr="00DE37F6">
        <w:rPr>
          <w:rFonts w:ascii="Times New Roman" w:hAnsi="Times New Roman"/>
          <w:bCs/>
          <w:sz w:val="28"/>
          <w:szCs w:val="28"/>
          <w:lang w:val="uz-Cyrl-UZ"/>
        </w:rPr>
        <w:t xml:space="preserve">. </w:t>
      </w:r>
      <w:r w:rsidR="00DA1939" w:rsidRPr="00DE37F6">
        <w:rPr>
          <w:rFonts w:ascii="Times New Roman" w:hAnsi="Times New Roman"/>
          <w:bCs/>
          <w:sz w:val="28"/>
          <w:szCs w:val="28"/>
          <w:lang w:val="uz-Cyrl-UZ"/>
        </w:rPr>
        <w:t>Ижроия органининг ҳисоботи</w:t>
      </w:r>
    </w:p>
    <w:p w:rsidR="00AF7092" w:rsidRPr="00DE37F6" w:rsidRDefault="00AF7092" w:rsidP="00AF7092">
      <w:pPr>
        <w:autoSpaceDE w:val="0"/>
        <w:autoSpaceDN w:val="0"/>
        <w:adjustRightInd w:val="0"/>
        <w:spacing w:after="0" w:line="240" w:lineRule="auto"/>
        <w:ind w:firstLine="709"/>
        <w:jc w:val="both"/>
        <w:rPr>
          <w:rFonts w:ascii="Times New Roman" w:hAnsi="Times New Roman"/>
          <w:bCs/>
          <w:sz w:val="28"/>
          <w:szCs w:val="28"/>
          <w:lang w:val="uz-Cyrl-UZ"/>
        </w:rPr>
      </w:pPr>
      <w:r w:rsidRPr="00DE37F6">
        <w:rPr>
          <w:rFonts w:ascii="Times New Roman" w:hAnsi="Times New Roman"/>
          <w:bCs/>
          <w:sz w:val="28"/>
          <w:szCs w:val="28"/>
        </w:rPr>
        <w:t>2</w:t>
      </w:r>
      <w:r w:rsidRPr="00DE37F6">
        <w:rPr>
          <w:rFonts w:ascii="Times New Roman" w:hAnsi="Times New Roman"/>
          <w:bCs/>
          <w:sz w:val="28"/>
          <w:szCs w:val="28"/>
          <w:lang w:val="uz-Cyrl-UZ"/>
        </w:rPr>
        <w:t>-</w:t>
      </w:r>
      <w:r w:rsidRPr="00DE37F6">
        <w:rPr>
          <w:rFonts w:ascii="Times New Roman" w:eastAsiaTheme="minorHAnsi" w:hAnsi="Times New Roman"/>
          <w:noProof/>
          <w:sz w:val="28"/>
          <w:szCs w:val="28"/>
        </w:rPr>
        <w:t>§</w:t>
      </w:r>
      <w:r w:rsidRPr="00DE37F6">
        <w:rPr>
          <w:rFonts w:ascii="Times New Roman" w:hAnsi="Times New Roman"/>
          <w:bCs/>
          <w:sz w:val="28"/>
          <w:szCs w:val="28"/>
          <w:lang w:val="uz-Cyrl-UZ"/>
        </w:rPr>
        <w:t xml:space="preserve">. </w:t>
      </w:r>
      <w:r w:rsidR="00DA1939" w:rsidRPr="00DE37F6">
        <w:rPr>
          <w:rFonts w:ascii="Times New Roman" w:hAnsi="Times New Roman"/>
          <w:bCs/>
          <w:sz w:val="28"/>
          <w:szCs w:val="28"/>
          <w:lang w:val="uz-Cyrl-UZ"/>
        </w:rPr>
        <w:t xml:space="preserve">Кузатув </w:t>
      </w:r>
      <w:r w:rsidR="00470D23">
        <w:rPr>
          <w:rFonts w:ascii="Times New Roman" w:hAnsi="Times New Roman"/>
          <w:bCs/>
          <w:sz w:val="28"/>
          <w:szCs w:val="28"/>
          <w:lang w:val="uz-Cyrl-UZ"/>
        </w:rPr>
        <w:t>кенгашининг</w:t>
      </w:r>
      <w:r w:rsidR="00DA1939" w:rsidRPr="00DE37F6">
        <w:rPr>
          <w:rFonts w:ascii="Times New Roman" w:hAnsi="Times New Roman"/>
          <w:bCs/>
          <w:sz w:val="28"/>
          <w:szCs w:val="28"/>
          <w:lang w:val="uz-Cyrl-UZ"/>
        </w:rPr>
        <w:t xml:space="preserve"> ҳисоботи</w:t>
      </w:r>
    </w:p>
    <w:p w:rsidR="00654830" w:rsidRDefault="00654830" w:rsidP="00AF7092">
      <w:pPr>
        <w:autoSpaceDE w:val="0"/>
        <w:autoSpaceDN w:val="0"/>
        <w:adjustRightInd w:val="0"/>
        <w:spacing w:before="120" w:after="0" w:line="240" w:lineRule="auto"/>
        <w:ind w:firstLine="709"/>
        <w:jc w:val="both"/>
        <w:rPr>
          <w:rFonts w:ascii="Times New Roman" w:eastAsia="TimesNewRoman" w:hAnsi="Times New Roman"/>
          <w:sz w:val="28"/>
          <w:szCs w:val="28"/>
          <w:lang w:val="uz-Cyrl-UZ"/>
        </w:rPr>
      </w:pPr>
      <w:r w:rsidRPr="00DE37F6">
        <w:rPr>
          <w:rFonts w:ascii="Times New Roman" w:eastAsia="TimesNewRoman" w:hAnsi="Times New Roman"/>
          <w:sz w:val="28"/>
          <w:szCs w:val="28"/>
          <w:lang w:val="uz-Cyrl-UZ"/>
        </w:rPr>
        <w:t>III.</w:t>
      </w:r>
      <w:r w:rsidR="00E716C7" w:rsidRPr="00DE37F6">
        <w:rPr>
          <w:rFonts w:ascii="Times New Roman" w:eastAsiaTheme="minorHAnsi" w:hAnsi="Times New Roman"/>
          <w:bCs/>
          <w:noProof/>
          <w:sz w:val="28"/>
          <w:szCs w:val="28"/>
          <w:lang w:val="uz-Cyrl-UZ"/>
        </w:rPr>
        <w:t xml:space="preserve"> </w:t>
      </w:r>
      <w:r w:rsidR="00DA1939" w:rsidRPr="00DE37F6">
        <w:rPr>
          <w:rFonts w:ascii="Times New Roman" w:eastAsia="TimesNewRoman" w:hAnsi="Times New Roman"/>
          <w:sz w:val="28"/>
          <w:szCs w:val="28"/>
          <w:lang w:val="uz-Cyrl-UZ"/>
        </w:rPr>
        <w:t>Якунловчи қоидалар</w:t>
      </w:r>
    </w:p>
    <w:p w:rsidR="00E75D38" w:rsidRDefault="00E75D38" w:rsidP="00AF7092">
      <w:pPr>
        <w:autoSpaceDE w:val="0"/>
        <w:autoSpaceDN w:val="0"/>
        <w:adjustRightInd w:val="0"/>
        <w:spacing w:before="120" w:after="0" w:line="240" w:lineRule="auto"/>
        <w:ind w:firstLine="709"/>
        <w:jc w:val="both"/>
        <w:rPr>
          <w:rFonts w:ascii="Times New Roman" w:eastAsia="TimesNewRoman" w:hAnsi="Times New Roman"/>
          <w:sz w:val="28"/>
          <w:szCs w:val="28"/>
          <w:lang w:val="uz-Cyrl-UZ"/>
        </w:rPr>
      </w:pPr>
    </w:p>
    <w:p w:rsidR="00E75D38" w:rsidRDefault="00E75D38" w:rsidP="00AF7092">
      <w:pPr>
        <w:autoSpaceDE w:val="0"/>
        <w:autoSpaceDN w:val="0"/>
        <w:adjustRightInd w:val="0"/>
        <w:spacing w:before="120" w:after="0" w:line="240" w:lineRule="auto"/>
        <w:ind w:firstLine="709"/>
        <w:jc w:val="both"/>
        <w:rPr>
          <w:rFonts w:ascii="Times New Roman" w:eastAsia="TimesNewRoman" w:hAnsi="Times New Roman"/>
          <w:sz w:val="28"/>
          <w:szCs w:val="28"/>
          <w:lang w:val="uz-Cyrl-UZ"/>
        </w:rPr>
      </w:pPr>
    </w:p>
    <w:p w:rsidR="00E75D38" w:rsidRPr="00DE37F6" w:rsidRDefault="00E75D38" w:rsidP="00AF7092">
      <w:pPr>
        <w:autoSpaceDE w:val="0"/>
        <w:autoSpaceDN w:val="0"/>
        <w:adjustRightInd w:val="0"/>
        <w:spacing w:before="120" w:after="0" w:line="240" w:lineRule="auto"/>
        <w:ind w:firstLine="709"/>
        <w:jc w:val="both"/>
        <w:rPr>
          <w:rFonts w:ascii="Times New Roman" w:eastAsia="TimesNewRoman" w:hAnsi="Times New Roman"/>
          <w:sz w:val="28"/>
          <w:szCs w:val="28"/>
          <w:lang w:val="uz-Cyrl-UZ"/>
        </w:rPr>
      </w:pPr>
    </w:p>
    <w:p w:rsidR="000E6E4A" w:rsidRDefault="000E6E4A"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5859D4" w:rsidRDefault="005859D4" w:rsidP="0009591B">
      <w:pPr>
        <w:pStyle w:val="consnormal"/>
        <w:ind w:firstLine="0"/>
        <w:jc w:val="center"/>
        <w:rPr>
          <w:b/>
          <w:bCs/>
          <w:color w:val="000000"/>
          <w:sz w:val="28"/>
          <w:szCs w:val="28"/>
          <w:lang w:val="uz-Cyrl-UZ"/>
        </w:rPr>
      </w:pPr>
    </w:p>
    <w:p w:rsidR="00E75D38" w:rsidRDefault="00E75D38" w:rsidP="0009591B">
      <w:pPr>
        <w:pStyle w:val="consnormal"/>
        <w:ind w:firstLine="0"/>
        <w:jc w:val="center"/>
        <w:rPr>
          <w:b/>
          <w:bCs/>
          <w:color w:val="000000"/>
          <w:sz w:val="28"/>
          <w:szCs w:val="28"/>
          <w:lang w:val="uz-Cyrl-UZ"/>
        </w:rPr>
      </w:pPr>
    </w:p>
    <w:p w:rsidR="00E75D38" w:rsidRDefault="00E75D38" w:rsidP="004215E2">
      <w:pPr>
        <w:pStyle w:val="consnormal"/>
        <w:ind w:firstLine="0"/>
        <w:rPr>
          <w:b/>
          <w:bCs/>
          <w:color w:val="000000"/>
          <w:sz w:val="28"/>
          <w:szCs w:val="28"/>
          <w:lang w:val="uz-Cyrl-UZ"/>
        </w:rPr>
      </w:pPr>
    </w:p>
    <w:p w:rsidR="00E75D38" w:rsidRPr="00DE37F6" w:rsidRDefault="00E75D38" w:rsidP="00E75D38">
      <w:pPr>
        <w:pStyle w:val="consnormal"/>
        <w:ind w:firstLine="0"/>
        <w:jc w:val="center"/>
        <w:rPr>
          <w:b/>
          <w:bCs/>
          <w:color w:val="000000"/>
          <w:sz w:val="28"/>
          <w:szCs w:val="28"/>
          <w:lang w:val="uz-Cyrl-UZ"/>
        </w:rPr>
      </w:pPr>
      <w:r w:rsidRPr="00DE37F6">
        <w:rPr>
          <w:rFonts w:eastAsia="TimesNewRoman"/>
          <w:b/>
          <w:sz w:val="28"/>
          <w:szCs w:val="28"/>
          <w:lang w:val="uz-Cyrl-UZ"/>
        </w:rPr>
        <w:lastRenderedPageBreak/>
        <w:t>I. УМУМИЙ ҚОИДАЛАР</w:t>
      </w:r>
    </w:p>
    <w:p w:rsidR="00E75D38" w:rsidRDefault="00E75D38" w:rsidP="0009591B">
      <w:pPr>
        <w:pStyle w:val="consnormal"/>
        <w:ind w:firstLine="0"/>
        <w:jc w:val="center"/>
        <w:rPr>
          <w:b/>
          <w:bCs/>
          <w:color w:val="000000"/>
          <w:sz w:val="28"/>
          <w:szCs w:val="28"/>
          <w:lang w:val="uz-Cyrl-UZ"/>
        </w:rPr>
      </w:pPr>
    </w:p>
    <w:p w:rsidR="00E75D38" w:rsidRPr="00E75D38" w:rsidRDefault="00E75D38" w:rsidP="00E75D38">
      <w:pPr>
        <w:spacing w:before="120"/>
        <w:ind w:firstLine="567"/>
        <w:jc w:val="both"/>
        <w:rPr>
          <w:rFonts w:ascii="Times New Roman" w:hAnsi="Times New Roman"/>
          <w:sz w:val="28"/>
          <w:szCs w:val="28"/>
          <w:lang w:val="uz-Cyrl-UZ"/>
        </w:rPr>
      </w:pPr>
      <w:r>
        <w:rPr>
          <w:rFonts w:ascii="Times New Roman" w:hAnsi="Times New Roman"/>
          <w:bCs/>
          <w:color w:val="000000"/>
          <w:sz w:val="28"/>
          <w:szCs w:val="28"/>
          <w:lang w:val="uz-Cyrl-UZ"/>
        </w:rPr>
        <w:t xml:space="preserve"> </w:t>
      </w:r>
      <w:r w:rsidRPr="00DE37F6">
        <w:rPr>
          <w:rFonts w:ascii="Times New Roman" w:hAnsi="Times New Roman"/>
          <w:bCs/>
          <w:color w:val="000000"/>
          <w:sz w:val="28"/>
          <w:szCs w:val="28"/>
          <w:lang w:val="uz-Cyrl-UZ"/>
        </w:rPr>
        <w:t xml:space="preserve">1. </w:t>
      </w:r>
      <w:r w:rsidR="00433AE6" w:rsidRPr="00433AE6">
        <w:rPr>
          <w:rFonts w:ascii="Times New Roman" w:hAnsi="Times New Roman"/>
          <w:b/>
          <w:color w:val="000000"/>
          <w:sz w:val="28"/>
          <w:szCs w:val="28"/>
          <w:lang w:val="uz-Cyrl-UZ"/>
        </w:rPr>
        <w:t>“</w:t>
      </w:r>
      <w:r w:rsidR="005B4D6B">
        <w:rPr>
          <w:rFonts w:ascii="Times New Roman" w:hAnsi="Times New Roman"/>
          <w:b/>
          <w:sz w:val="28"/>
          <w:lang w:val="uz-Cyrl-UZ"/>
        </w:rPr>
        <w:t>NAVRO’Z DEHQON BOZORI</w:t>
      </w:r>
      <w:r w:rsidR="00433AE6" w:rsidRPr="00433AE6">
        <w:rPr>
          <w:rFonts w:ascii="Times New Roman" w:hAnsi="Times New Roman"/>
          <w:b/>
          <w:sz w:val="28"/>
          <w:lang w:val="uz-Cyrl-UZ"/>
        </w:rPr>
        <w:t>”</w:t>
      </w:r>
      <w:r w:rsidR="00BD0B10" w:rsidRPr="00433AE6">
        <w:rPr>
          <w:b/>
          <w:sz w:val="28"/>
          <w:lang w:val="uz-Cyrl-UZ"/>
        </w:rPr>
        <w:t xml:space="preserve"> </w:t>
      </w:r>
      <w:r w:rsidR="00433AE6" w:rsidRPr="00433AE6">
        <w:rPr>
          <w:rFonts w:ascii="Times New Roman" w:hAnsi="Times New Roman"/>
          <w:b/>
          <w:sz w:val="28"/>
          <w:szCs w:val="28"/>
          <w:lang w:val="uz-Latn-UZ"/>
        </w:rPr>
        <w:t>AJ</w:t>
      </w:r>
      <w:r w:rsidRPr="00DE37F6">
        <w:rPr>
          <w:rFonts w:ascii="Times New Roman" w:hAnsi="Times New Roman"/>
          <w:sz w:val="28"/>
          <w:szCs w:val="28"/>
          <w:lang w:val="uz-Cyrl-UZ"/>
        </w:rPr>
        <w:t>нинг бошқарув ва назорат органлари ҳисоботларига доир талаблар тўғрисидаги мазкур НИЗОМ</w:t>
      </w:r>
      <w:r w:rsidRPr="00DE37F6">
        <w:rPr>
          <w:rFonts w:ascii="Times New Roman" w:eastAsia="TimesNewRoman" w:hAnsi="Times New Roman"/>
          <w:sz w:val="28"/>
          <w:szCs w:val="28"/>
          <w:lang w:val="uz-Cyrl-UZ"/>
        </w:rPr>
        <w:t xml:space="preserve"> (кейинги ўринларда – Низом деб аталади)</w:t>
      </w:r>
      <w:r>
        <w:rPr>
          <w:rFonts w:ascii="Times New Roman" w:eastAsia="TimesNewRoman" w:hAnsi="Times New Roman"/>
          <w:sz w:val="28"/>
          <w:szCs w:val="28"/>
          <w:lang w:val="uz-Cyrl-UZ"/>
        </w:rPr>
        <w:t>,</w:t>
      </w:r>
      <w:r w:rsidRPr="00DE37F6">
        <w:rPr>
          <w:rFonts w:ascii="Times New Roman" w:eastAsia="TimesNewRoman" w:hAnsi="Times New Roman"/>
          <w:sz w:val="28"/>
          <w:szCs w:val="28"/>
          <w:lang w:val="uz-Cyrl-UZ"/>
        </w:rPr>
        <w:t xml:space="preserve"> </w:t>
      </w:r>
      <w:r w:rsidRPr="00DE37F6">
        <w:rPr>
          <w:rFonts w:ascii="Times New Roman" w:hAnsi="Times New Roman"/>
          <w:sz w:val="28"/>
          <w:szCs w:val="28"/>
          <w:lang w:val="uz-Cyrl-UZ"/>
        </w:rPr>
        <w:t xml:space="preserve">Ўзбекистон Республикасининг амалдаги қонун ҳужжатлари, </w:t>
      </w:r>
      <w:r w:rsidRPr="00DE37F6">
        <w:rPr>
          <w:rFonts w:ascii="Times New Roman" w:hAnsi="Times New Roman"/>
          <w:noProof/>
          <w:sz w:val="28"/>
          <w:szCs w:val="28"/>
          <w:lang w:val="uz-Cyrl-UZ" w:eastAsia="ru-RU"/>
        </w:rPr>
        <w:t>Акциядорлик жамиятлари фаолиятининг самарадорлигини ошириш ва корпоратив бошқарув тизимини такомиллаштириш бўйича комиссия мажлисининг 31.12.2015 й</w:t>
      </w:r>
      <w:r>
        <w:rPr>
          <w:rFonts w:ascii="Times New Roman" w:hAnsi="Times New Roman"/>
          <w:noProof/>
          <w:sz w:val="28"/>
          <w:szCs w:val="28"/>
          <w:lang w:val="uz-Cyrl-UZ" w:eastAsia="ru-RU"/>
        </w:rPr>
        <w:t>ил</w:t>
      </w:r>
      <w:r w:rsidRPr="00DE37F6">
        <w:rPr>
          <w:rFonts w:ascii="Times New Roman" w:hAnsi="Times New Roman"/>
          <w:noProof/>
          <w:sz w:val="28"/>
          <w:szCs w:val="28"/>
          <w:lang w:val="uz-Cyrl-UZ" w:eastAsia="ru-RU"/>
        </w:rPr>
        <w:t xml:space="preserve"> 9-сонли баённомаси билан тасдиқланган</w:t>
      </w:r>
      <w:r w:rsidRPr="00DE37F6">
        <w:rPr>
          <w:rFonts w:ascii="Times New Roman" w:hAnsi="Times New Roman"/>
          <w:sz w:val="28"/>
          <w:szCs w:val="28"/>
          <w:lang w:val="uz-Cyrl-UZ"/>
        </w:rPr>
        <w:t xml:space="preserve"> Корпоратив бошқарув кодекси, </w:t>
      </w:r>
      <w:r w:rsidR="00433AE6" w:rsidRPr="00433AE6">
        <w:rPr>
          <w:rFonts w:ascii="Times New Roman" w:hAnsi="Times New Roman"/>
          <w:b/>
          <w:bCs/>
          <w:sz w:val="28"/>
          <w:szCs w:val="28"/>
          <w:lang w:val="uz-Cyrl-UZ"/>
        </w:rPr>
        <w:t>“</w:t>
      </w:r>
      <w:r w:rsidR="005B4D6B">
        <w:rPr>
          <w:rFonts w:ascii="Times New Roman" w:hAnsi="Times New Roman"/>
          <w:b/>
          <w:bCs/>
          <w:sz w:val="28"/>
          <w:lang w:val="uz-Cyrl-UZ"/>
        </w:rPr>
        <w:t>NAVRO’Z DEHQON BOZORI</w:t>
      </w:r>
      <w:r w:rsidR="00433AE6" w:rsidRPr="00433AE6">
        <w:rPr>
          <w:rFonts w:ascii="Times New Roman" w:hAnsi="Times New Roman"/>
          <w:b/>
          <w:bCs/>
          <w:sz w:val="28"/>
          <w:lang w:val="uz-Cyrl-UZ"/>
        </w:rPr>
        <w:t>”</w:t>
      </w:r>
      <w:r w:rsidR="00BD0B10" w:rsidRPr="00433AE6">
        <w:rPr>
          <w:b/>
          <w:bCs/>
          <w:sz w:val="28"/>
          <w:lang w:val="uz-Cyrl-UZ"/>
        </w:rPr>
        <w:t xml:space="preserve"> </w:t>
      </w:r>
      <w:r w:rsidR="00433AE6" w:rsidRPr="00433AE6">
        <w:rPr>
          <w:rFonts w:ascii="Times New Roman" w:hAnsi="Times New Roman"/>
          <w:b/>
          <w:bCs/>
          <w:sz w:val="28"/>
          <w:szCs w:val="28"/>
          <w:lang w:val="uz-Latn-UZ"/>
        </w:rPr>
        <w:t>AJ</w:t>
      </w:r>
      <w:r w:rsidRPr="00DE37F6">
        <w:rPr>
          <w:rFonts w:ascii="Times New Roman" w:hAnsi="Times New Roman"/>
          <w:sz w:val="28"/>
          <w:szCs w:val="28"/>
          <w:lang w:val="uz-Cyrl-UZ"/>
        </w:rPr>
        <w:t>нинг (кейинг</w:t>
      </w:r>
      <w:r>
        <w:rPr>
          <w:rFonts w:ascii="Times New Roman" w:hAnsi="Times New Roman"/>
          <w:sz w:val="28"/>
          <w:szCs w:val="28"/>
          <w:lang w:val="uz-Cyrl-UZ"/>
        </w:rPr>
        <w:t>и ўринларда Жамият деб аталади)</w:t>
      </w:r>
      <w:r w:rsidRPr="00DE37F6">
        <w:rPr>
          <w:rFonts w:ascii="Times New Roman" w:hAnsi="Times New Roman"/>
          <w:sz w:val="28"/>
          <w:szCs w:val="28"/>
          <w:lang w:val="uz-Cyrl-UZ"/>
        </w:rPr>
        <w:t xml:space="preserve"> Устави ва Жамиятнинг бошқа ички ҳужжатларига мувофиқ ишлаб чиқилган.</w:t>
      </w:r>
    </w:p>
    <w:p w:rsidR="00E75D38" w:rsidRPr="00DE37F6" w:rsidRDefault="00E75D38" w:rsidP="00E75D38">
      <w:pPr>
        <w:spacing w:before="120"/>
        <w:ind w:firstLine="709"/>
        <w:jc w:val="both"/>
        <w:rPr>
          <w:rFonts w:ascii="Times New Roman" w:eastAsiaTheme="minorHAnsi" w:hAnsi="Times New Roman"/>
          <w:noProof/>
          <w:sz w:val="28"/>
          <w:szCs w:val="28"/>
          <w:lang w:val="uz-Cyrl-UZ"/>
        </w:rPr>
      </w:pPr>
      <w:r w:rsidRPr="00DE37F6">
        <w:rPr>
          <w:rFonts w:ascii="Times New Roman" w:hAnsi="Times New Roman"/>
          <w:sz w:val="28"/>
          <w:szCs w:val="28"/>
          <w:lang w:val="uz-Cyrl-UZ"/>
        </w:rPr>
        <w:t xml:space="preserve">2. </w:t>
      </w:r>
      <w:r w:rsidR="002F2F7B">
        <w:rPr>
          <w:rFonts w:ascii="Times New Roman" w:hAnsi="Times New Roman"/>
          <w:sz w:val="28"/>
          <w:szCs w:val="28"/>
          <w:lang w:val="uz-Cyrl-UZ"/>
        </w:rPr>
        <w:t xml:space="preserve"> </w:t>
      </w:r>
      <w:r w:rsidRPr="00DE37F6">
        <w:rPr>
          <w:rFonts w:ascii="Times New Roman" w:eastAsiaTheme="minorHAnsi" w:hAnsi="Times New Roman"/>
          <w:noProof/>
          <w:sz w:val="28"/>
          <w:szCs w:val="28"/>
          <w:lang w:val="uz-Cyrl-UZ"/>
        </w:rPr>
        <w:t>Мазкур Низом</w:t>
      </w:r>
      <w:r w:rsidR="00C8679B">
        <w:rPr>
          <w:rFonts w:ascii="Times New Roman" w:eastAsiaTheme="minorHAnsi" w:hAnsi="Times New Roman"/>
          <w:noProof/>
          <w:sz w:val="28"/>
          <w:szCs w:val="28"/>
          <w:lang w:val="uz-Cyrl-UZ"/>
        </w:rPr>
        <w:t xml:space="preserve"> </w:t>
      </w:r>
      <w:r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Pr="00DE37F6">
        <w:rPr>
          <w:rFonts w:ascii="Times New Roman" w:eastAsiaTheme="minorHAnsi" w:hAnsi="Times New Roman"/>
          <w:noProof/>
          <w:sz w:val="28"/>
          <w:szCs w:val="28"/>
          <w:lang w:val="uz-Cyrl-UZ"/>
        </w:rPr>
        <w:t xml:space="preserve"> умумий йиғилишида ҳисоб берувчи Жамиятнинг бошқарув ва назорат органларининг </w:t>
      </w:r>
      <w:r>
        <w:rPr>
          <w:rFonts w:ascii="Times New Roman" w:eastAsiaTheme="minorHAnsi" w:hAnsi="Times New Roman"/>
          <w:noProof/>
          <w:sz w:val="28"/>
          <w:szCs w:val="28"/>
          <w:lang w:val="uz-Cyrl-UZ"/>
        </w:rPr>
        <w:t>маълумотларининг  (</w:t>
      </w:r>
      <w:r w:rsidRPr="00DE37F6">
        <w:rPr>
          <w:rFonts w:ascii="Times New Roman" w:eastAsiaTheme="minorHAnsi" w:hAnsi="Times New Roman"/>
          <w:noProof/>
          <w:sz w:val="28"/>
          <w:szCs w:val="28"/>
          <w:lang w:val="uz-Cyrl-UZ"/>
        </w:rPr>
        <w:t>ҳисоботларининг</w:t>
      </w:r>
      <w:r>
        <w:rPr>
          <w:rFonts w:ascii="Times New Roman" w:eastAsiaTheme="minorHAnsi" w:hAnsi="Times New Roman"/>
          <w:noProof/>
          <w:sz w:val="28"/>
          <w:szCs w:val="28"/>
          <w:lang w:val="uz-Cyrl-UZ"/>
        </w:rPr>
        <w:t>)</w:t>
      </w:r>
      <w:r w:rsidRPr="00DE37F6">
        <w:rPr>
          <w:rFonts w:ascii="Times New Roman" w:eastAsiaTheme="minorHAnsi" w:hAnsi="Times New Roman"/>
          <w:noProof/>
          <w:sz w:val="28"/>
          <w:szCs w:val="28"/>
          <w:lang w:val="uz-Cyrl-UZ"/>
        </w:rPr>
        <w:t xml:space="preserve"> шакли ва мазмунига доир талабларни белгилайди.</w:t>
      </w:r>
    </w:p>
    <w:p w:rsidR="00E75D38" w:rsidRPr="00DE37F6" w:rsidRDefault="00E75D38" w:rsidP="00E75D38">
      <w:pPr>
        <w:spacing w:before="120"/>
        <w:ind w:firstLine="709"/>
        <w:jc w:val="both"/>
        <w:rPr>
          <w:rFonts w:ascii="Times New Roman" w:eastAsiaTheme="minorHAnsi" w:hAnsi="Times New Roman"/>
          <w:noProof/>
          <w:sz w:val="28"/>
          <w:szCs w:val="28"/>
          <w:lang w:val="uz-Cyrl-UZ"/>
        </w:rPr>
      </w:pPr>
      <w:r>
        <w:rPr>
          <w:rFonts w:ascii="Times New Roman" w:eastAsiaTheme="minorHAnsi" w:hAnsi="Times New Roman"/>
          <w:noProof/>
          <w:sz w:val="28"/>
          <w:szCs w:val="28"/>
          <w:lang w:val="uz-Cyrl-UZ"/>
        </w:rPr>
        <w:t xml:space="preserve">3. </w:t>
      </w:r>
      <w:r w:rsidRPr="00DE37F6">
        <w:rPr>
          <w:rFonts w:ascii="Times New Roman" w:eastAsiaTheme="minorHAnsi" w:hAnsi="Times New Roman"/>
          <w:noProof/>
          <w:sz w:val="28"/>
          <w:szCs w:val="28"/>
          <w:lang w:val="uz-Cyrl-UZ"/>
        </w:rPr>
        <w:t>Низом Жамиятнинг акциядорларига бошқарув ва назорат органларининг ҳисоботларини тақдим этиш механизмини татбиқ қилиш ва Жамият фаолиятини бошқаришнинг самарадорлигини ошириш мақсадида ишлаб чиқилган.</w:t>
      </w:r>
    </w:p>
    <w:p w:rsidR="00E75D38" w:rsidRDefault="00B81F80" w:rsidP="00E75D38">
      <w:pPr>
        <w:autoSpaceDE w:val="0"/>
        <w:autoSpaceDN w:val="0"/>
        <w:adjustRightInd w:val="0"/>
        <w:spacing w:before="120"/>
        <w:ind w:firstLine="573"/>
        <w:jc w:val="both"/>
        <w:rPr>
          <w:rFonts w:ascii="Times New Roman" w:eastAsiaTheme="minorHAnsi" w:hAnsi="Times New Roman"/>
          <w:noProof/>
          <w:sz w:val="28"/>
          <w:szCs w:val="28"/>
          <w:lang w:val="uz-Cyrl-UZ"/>
        </w:rPr>
      </w:pPr>
      <w:r>
        <w:rPr>
          <w:rFonts w:ascii="Times New Roman" w:eastAsiaTheme="minorHAnsi" w:hAnsi="Times New Roman"/>
          <w:noProof/>
          <w:sz w:val="28"/>
          <w:szCs w:val="28"/>
          <w:lang w:val="uz-Cyrl-UZ"/>
        </w:rPr>
        <w:t xml:space="preserve"> </w:t>
      </w:r>
      <w:r w:rsidR="00E75D38" w:rsidRPr="00DE37F6">
        <w:rPr>
          <w:rFonts w:ascii="Times New Roman" w:eastAsiaTheme="minorHAnsi" w:hAnsi="Times New Roman"/>
          <w:noProof/>
          <w:sz w:val="28"/>
          <w:szCs w:val="28"/>
          <w:lang w:val="uz-Cyrl-UZ"/>
        </w:rPr>
        <w:t xml:space="preserve">4. </w:t>
      </w:r>
      <w:r w:rsidR="00E75D38">
        <w:rPr>
          <w:rFonts w:ascii="Times New Roman" w:eastAsiaTheme="minorHAnsi" w:hAnsi="Times New Roman"/>
          <w:noProof/>
          <w:sz w:val="28"/>
          <w:szCs w:val="28"/>
          <w:lang w:val="uz-Cyrl-UZ"/>
        </w:rPr>
        <w:t xml:space="preserve"> </w:t>
      </w:r>
      <w:r w:rsidR="00E75D38" w:rsidRPr="00DE37F6">
        <w:rPr>
          <w:rFonts w:ascii="Times New Roman" w:eastAsiaTheme="minorHAnsi" w:hAnsi="Times New Roman"/>
          <w:noProof/>
          <w:sz w:val="28"/>
          <w:szCs w:val="28"/>
          <w:lang w:val="uz-Cyrl-UZ"/>
        </w:rPr>
        <w:t>Мазкур Низомнинг талаблари Жамиятнинг бо</w:t>
      </w:r>
      <w:r w:rsidR="00E75D38">
        <w:rPr>
          <w:rFonts w:ascii="Times New Roman" w:eastAsiaTheme="minorHAnsi" w:hAnsi="Times New Roman"/>
          <w:noProof/>
          <w:sz w:val="28"/>
          <w:szCs w:val="28"/>
          <w:lang w:val="uz-Cyrl-UZ"/>
        </w:rPr>
        <w:t>шқарув ва назорат органларига (Кузатув кенгаши, Ижроия органи</w:t>
      </w:r>
      <w:r w:rsidR="00E75D38" w:rsidRPr="00DE37F6">
        <w:rPr>
          <w:rFonts w:ascii="Times New Roman" w:eastAsiaTheme="minorHAnsi" w:hAnsi="Times New Roman"/>
          <w:noProof/>
          <w:sz w:val="28"/>
          <w:szCs w:val="28"/>
          <w:lang w:val="uz-Cyrl-UZ"/>
        </w:rPr>
        <w:t>) қўлланилади.</w:t>
      </w:r>
    </w:p>
    <w:p w:rsidR="00E75D38" w:rsidRDefault="00E75D38" w:rsidP="0009591B">
      <w:pPr>
        <w:pStyle w:val="consnormal"/>
        <w:ind w:firstLine="0"/>
        <w:jc w:val="center"/>
        <w:rPr>
          <w:b/>
          <w:bCs/>
          <w:color w:val="000000"/>
          <w:sz w:val="28"/>
          <w:szCs w:val="28"/>
          <w:lang w:val="uz-Cyrl-UZ"/>
        </w:rPr>
      </w:pPr>
    </w:p>
    <w:p w:rsidR="00263523" w:rsidRPr="00DE37F6" w:rsidRDefault="004215E2" w:rsidP="00263523">
      <w:pPr>
        <w:jc w:val="center"/>
        <w:rPr>
          <w:rFonts w:ascii="Times New Roman" w:hAnsi="Times New Roman"/>
          <w:b/>
          <w:bCs/>
          <w:sz w:val="28"/>
          <w:szCs w:val="28"/>
          <w:lang w:val="uz-Cyrl-UZ"/>
        </w:rPr>
      </w:pPr>
      <w:r>
        <w:rPr>
          <w:rFonts w:ascii="Times New Roman" w:eastAsia="TimesNewRoman" w:hAnsi="Times New Roman"/>
          <w:b/>
          <w:sz w:val="28"/>
          <w:szCs w:val="28"/>
          <w:lang w:val="uz-Cyrl-UZ"/>
        </w:rPr>
        <w:t xml:space="preserve">   </w:t>
      </w:r>
      <w:r w:rsidR="00263523">
        <w:rPr>
          <w:rFonts w:ascii="Times New Roman" w:eastAsia="TimesNewRoman" w:hAnsi="Times New Roman"/>
          <w:b/>
          <w:sz w:val="28"/>
          <w:szCs w:val="28"/>
          <w:lang w:val="uz-Cyrl-UZ"/>
        </w:rPr>
        <w:t xml:space="preserve">  </w:t>
      </w:r>
      <w:r w:rsidR="00263523" w:rsidRPr="00DE37F6">
        <w:rPr>
          <w:rFonts w:ascii="Times New Roman" w:eastAsia="TimesNewRoman" w:hAnsi="Times New Roman"/>
          <w:b/>
          <w:sz w:val="28"/>
          <w:szCs w:val="28"/>
          <w:lang w:val="uz-Cyrl-UZ"/>
        </w:rPr>
        <w:t>II.</w:t>
      </w:r>
      <w:r w:rsidR="00263523" w:rsidRPr="00DE37F6">
        <w:rPr>
          <w:rFonts w:ascii="Times New Roman" w:hAnsi="Times New Roman"/>
          <w:b/>
          <w:bCs/>
          <w:sz w:val="28"/>
          <w:szCs w:val="28"/>
          <w:lang w:val="uz-Cyrl-UZ"/>
        </w:rPr>
        <w:t xml:space="preserve"> ЖАМИЯТ БОШҚАРУВ ВА НАЗОРАТ ОРГАНЛАРИНИНГ </w:t>
      </w:r>
      <w:r w:rsidR="00263523">
        <w:rPr>
          <w:rFonts w:ascii="Times New Roman" w:hAnsi="Times New Roman"/>
          <w:b/>
          <w:bCs/>
          <w:sz w:val="28"/>
          <w:szCs w:val="28"/>
          <w:lang w:val="uz-Cyrl-UZ"/>
        </w:rPr>
        <w:t xml:space="preserve"> </w:t>
      </w:r>
      <w:r w:rsidR="00263523" w:rsidRPr="00DE37F6">
        <w:rPr>
          <w:rFonts w:ascii="Times New Roman" w:hAnsi="Times New Roman"/>
          <w:b/>
          <w:bCs/>
          <w:sz w:val="28"/>
          <w:szCs w:val="28"/>
          <w:lang w:val="uz-Cyrl-UZ"/>
        </w:rPr>
        <w:t>МА</w:t>
      </w:r>
      <w:r w:rsidR="00263523">
        <w:rPr>
          <w:rFonts w:ascii="Times New Roman" w:hAnsi="Times New Roman"/>
          <w:b/>
          <w:bCs/>
          <w:sz w:val="28"/>
          <w:szCs w:val="28"/>
          <w:lang w:val="uz-Cyrl-UZ"/>
        </w:rPr>
        <w:t>ЪЛУМОТИ</w:t>
      </w:r>
      <w:r w:rsidR="00263523" w:rsidRPr="00DE37F6">
        <w:rPr>
          <w:rFonts w:ascii="Times New Roman" w:hAnsi="Times New Roman"/>
          <w:b/>
          <w:bCs/>
          <w:sz w:val="28"/>
          <w:szCs w:val="28"/>
          <w:lang w:val="uz-Cyrl-UZ"/>
        </w:rPr>
        <w:t>НИНГ (ҲИСОБОТИ</w:t>
      </w:r>
      <w:r w:rsidR="00263523">
        <w:rPr>
          <w:rFonts w:ascii="Times New Roman" w:hAnsi="Times New Roman"/>
          <w:b/>
          <w:bCs/>
          <w:sz w:val="28"/>
          <w:szCs w:val="28"/>
          <w:lang w:val="uz-Cyrl-UZ"/>
        </w:rPr>
        <w:t>НИНГ</w:t>
      </w:r>
      <w:r w:rsidR="00263523" w:rsidRPr="00DE37F6">
        <w:rPr>
          <w:rFonts w:ascii="Times New Roman" w:hAnsi="Times New Roman"/>
          <w:b/>
          <w:bCs/>
          <w:sz w:val="28"/>
          <w:szCs w:val="28"/>
          <w:lang w:val="uz-Cyrl-UZ"/>
        </w:rPr>
        <w:t>)</w:t>
      </w:r>
      <w:r w:rsidR="00263523">
        <w:rPr>
          <w:rFonts w:ascii="Times New Roman" w:hAnsi="Times New Roman"/>
          <w:b/>
          <w:bCs/>
          <w:sz w:val="28"/>
          <w:szCs w:val="28"/>
          <w:lang w:val="uz-Cyrl-UZ"/>
        </w:rPr>
        <w:t xml:space="preserve"> </w:t>
      </w:r>
      <w:r w:rsidR="00263523" w:rsidRPr="00DE37F6">
        <w:rPr>
          <w:rFonts w:ascii="Times New Roman" w:hAnsi="Times New Roman"/>
          <w:b/>
          <w:bCs/>
          <w:sz w:val="28"/>
          <w:szCs w:val="28"/>
          <w:lang w:val="uz-Cyrl-UZ"/>
        </w:rPr>
        <w:t>ШАКЛИ ВА МА</w:t>
      </w:r>
      <w:r w:rsidR="00263523">
        <w:rPr>
          <w:rFonts w:ascii="Times New Roman" w:hAnsi="Times New Roman"/>
          <w:b/>
          <w:bCs/>
          <w:sz w:val="28"/>
          <w:szCs w:val="28"/>
          <w:lang w:val="uz-Cyrl-UZ"/>
        </w:rPr>
        <w:t>З</w:t>
      </w:r>
      <w:r w:rsidR="00263523" w:rsidRPr="00DE37F6">
        <w:rPr>
          <w:rFonts w:ascii="Times New Roman" w:hAnsi="Times New Roman"/>
          <w:b/>
          <w:bCs/>
          <w:sz w:val="28"/>
          <w:szCs w:val="28"/>
          <w:lang w:val="uz-Cyrl-UZ"/>
        </w:rPr>
        <w:t xml:space="preserve">МУНИ. </w:t>
      </w:r>
    </w:p>
    <w:p w:rsidR="00263523" w:rsidRPr="00DE37F6" w:rsidRDefault="00263523" w:rsidP="00263523">
      <w:pPr>
        <w:autoSpaceDE w:val="0"/>
        <w:autoSpaceDN w:val="0"/>
        <w:adjustRightInd w:val="0"/>
        <w:spacing w:before="120"/>
        <w:ind w:firstLine="709"/>
        <w:jc w:val="both"/>
        <w:rPr>
          <w:rFonts w:ascii="Times New Roman" w:hAnsi="Times New Roman"/>
          <w:b/>
          <w:bCs/>
          <w:sz w:val="28"/>
          <w:szCs w:val="28"/>
          <w:lang w:val="uz-Cyrl-UZ"/>
        </w:rPr>
      </w:pPr>
      <w:r w:rsidRPr="00DE37F6">
        <w:rPr>
          <w:rFonts w:ascii="Times New Roman" w:hAnsi="Times New Roman"/>
          <w:b/>
          <w:bCs/>
          <w:sz w:val="28"/>
          <w:szCs w:val="28"/>
          <w:lang w:val="uz-Cyrl-UZ"/>
        </w:rPr>
        <w:t>1-</w:t>
      </w:r>
      <w:r w:rsidRPr="00DE37F6">
        <w:rPr>
          <w:rFonts w:ascii="Times New Roman" w:eastAsiaTheme="minorHAnsi" w:hAnsi="Times New Roman"/>
          <w:b/>
          <w:noProof/>
          <w:sz w:val="28"/>
          <w:szCs w:val="28"/>
        </w:rPr>
        <w:t>§</w:t>
      </w:r>
      <w:r w:rsidRPr="00DE37F6">
        <w:rPr>
          <w:rFonts w:ascii="Times New Roman" w:hAnsi="Times New Roman"/>
          <w:b/>
          <w:bCs/>
          <w:sz w:val="28"/>
          <w:szCs w:val="28"/>
          <w:lang w:val="uz-Cyrl-UZ"/>
        </w:rPr>
        <w:t>. Ижроия органининг ҳисоботи</w:t>
      </w:r>
    </w:p>
    <w:p w:rsidR="00263523" w:rsidRPr="00DE37F6" w:rsidRDefault="00263523" w:rsidP="00263523">
      <w:pPr>
        <w:autoSpaceDE w:val="0"/>
        <w:autoSpaceDN w:val="0"/>
        <w:adjustRightInd w:val="0"/>
        <w:ind w:firstLine="709"/>
        <w:jc w:val="both"/>
        <w:rPr>
          <w:rFonts w:ascii="Times New Roman" w:hAnsi="Times New Roman"/>
          <w:b/>
          <w:bCs/>
          <w:sz w:val="28"/>
          <w:szCs w:val="28"/>
          <w:lang w:val="uz-Cyrl-UZ"/>
        </w:rPr>
      </w:pPr>
      <w:r w:rsidRPr="00DE37F6">
        <w:rPr>
          <w:rFonts w:ascii="Times New Roman" w:hAnsi="Times New Roman"/>
          <w:b/>
          <w:bCs/>
          <w:sz w:val="28"/>
          <w:szCs w:val="28"/>
        </w:rPr>
        <w:t>2</w:t>
      </w:r>
      <w:r w:rsidRPr="00DE37F6">
        <w:rPr>
          <w:rFonts w:ascii="Times New Roman" w:hAnsi="Times New Roman"/>
          <w:b/>
          <w:bCs/>
          <w:sz w:val="28"/>
          <w:szCs w:val="28"/>
          <w:lang w:val="uz-Cyrl-UZ"/>
        </w:rPr>
        <w:t>-</w:t>
      </w:r>
      <w:r w:rsidRPr="00DE37F6">
        <w:rPr>
          <w:rFonts w:ascii="Times New Roman" w:eastAsiaTheme="minorHAnsi" w:hAnsi="Times New Roman"/>
          <w:b/>
          <w:noProof/>
          <w:sz w:val="28"/>
          <w:szCs w:val="28"/>
        </w:rPr>
        <w:t>§</w:t>
      </w:r>
      <w:r w:rsidRPr="00DE37F6">
        <w:rPr>
          <w:rFonts w:ascii="Times New Roman" w:hAnsi="Times New Roman"/>
          <w:b/>
          <w:bCs/>
          <w:sz w:val="28"/>
          <w:szCs w:val="28"/>
          <w:lang w:val="uz-Cyrl-UZ"/>
        </w:rPr>
        <w:t>. Кузатув органининг ҳисоботи</w:t>
      </w:r>
    </w:p>
    <w:p w:rsidR="00E75D38" w:rsidRPr="002B022D" w:rsidRDefault="00263523" w:rsidP="00263523">
      <w:pPr>
        <w:jc w:val="center"/>
        <w:rPr>
          <w:rFonts w:ascii="Times New Roman" w:eastAsiaTheme="minorHAnsi" w:hAnsi="Times New Roman"/>
          <w:noProof/>
          <w:sz w:val="28"/>
          <w:szCs w:val="28"/>
          <w:lang w:val="uz-Cyrl-UZ"/>
        </w:rPr>
      </w:pPr>
      <w:r w:rsidRPr="00DE37F6">
        <w:rPr>
          <w:rFonts w:ascii="Times New Roman" w:hAnsi="Times New Roman"/>
          <w:b/>
          <w:bCs/>
          <w:sz w:val="28"/>
          <w:szCs w:val="28"/>
          <w:lang w:val="uz-Cyrl-UZ"/>
        </w:rPr>
        <w:t>1-</w:t>
      </w:r>
      <w:r w:rsidRPr="002325B7">
        <w:rPr>
          <w:rFonts w:ascii="Times New Roman" w:eastAsiaTheme="minorHAnsi" w:hAnsi="Times New Roman"/>
          <w:b/>
          <w:noProof/>
          <w:sz w:val="28"/>
          <w:szCs w:val="28"/>
          <w:lang w:val="uz-Cyrl-UZ"/>
        </w:rPr>
        <w:t>§</w:t>
      </w:r>
      <w:r w:rsidRPr="00DE37F6">
        <w:rPr>
          <w:rFonts w:ascii="Times New Roman" w:hAnsi="Times New Roman"/>
          <w:b/>
          <w:bCs/>
          <w:sz w:val="28"/>
          <w:szCs w:val="28"/>
          <w:lang w:val="uz-Cyrl-UZ"/>
        </w:rPr>
        <w:t xml:space="preserve">. </w:t>
      </w:r>
      <w:r w:rsidR="00EC30C1" w:rsidRPr="00DE37F6">
        <w:rPr>
          <w:rFonts w:ascii="Times New Roman" w:hAnsi="Times New Roman"/>
          <w:b/>
          <w:bCs/>
          <w:sz w:val="28"/>
          <w:szCs w:val="28"/>
          <w:lang w:val="uz-Cyrl-UZ"/>
        </w:rPr>
        <w:t>ИЖРОИЯ ОРГАНИНИНГ ҲИСОБОТИ</w:t>
      </w:r>
    </w:p>
    <w:p w:rsidR="00263523" w:rsidRPr="00DE37F6" w:rsidRDefault="00263523" w:rsidP="002B022D">
      <w:pPr>
        <w:spacing w:before="120"/>
        <w:ind w:firstLine="709"/>
        <w:jc w:val="both"/>
        <w:rPr>
          <w:rFonts w:ascii="Times New Roman" w:hAnsi="Times New Roman"/>
          <w:noProof/>
          <w:sz w:val="28"/>
          <w:szCs w:val="28"/>
          <w:lang w:val="uz-Cyrl-UZ"/>
        </w:rPr>
      </w:pPr>
      <w:r w:rsidRPr="00DE37F6">
        <w:rPr>
          <w:rFonts w:ascii="Times New Roman" w:hAnsi="Times New Roman"/>
          <w:sz w:val="28"/>
          <w:szCs w:val="28"/>
          <w:lang w:val="uz-Cyrl-UZ"/>
        </w:rPr>
        <w:t xml:space="preserve">5. </w:t>
      </w:r>
      <w:r w:rsidRPr="00DE37F6">
        <w:rPr>
          <w:rFonts w:ascii="Times New Roman" w:hAnsi="Times New Roman"/>
          <w:noProof/>
          <w:sz w:val="28"/>
          <w:szCs w:val="28"/>
          <w:lang w:val="uz-Cyrl-UZ"/>
        </w:rPr>
        <w:t xml:space="preserve">Ижроия органи Жамиятнинг </w:t>
      </w:r>
      <w:r>
        <w:rPr>
          <w:rFonts w:ascii="Times New Roman" w:hAnsi="Times New Roman"/>
          <w:noProof/>
          <w:sz w:val="28"/>
          <w:szCs w:val="28"/>
          <w:lang w:val="uz-Cyrl-UZ"/>
        </w:rPr>
        <w:t>молия-хўжалик фао</w:t>
      </w:r>
      <w:r w:rsidR="002B022D">
        <w:rPr>
          <w:rFonts w:ascii="Times New Roman" w:hAnsi="Times New Roman"/>
          <w:noProof/>
          <w:sz w:val="28"/>
          <w:szCs w:val="28"/>
          <w:lang w:val="uz-Cyrl-UZ"/>
        </w:rPr>
        <w:t>лияти натижалари тўғрисида К</w:t>
      </w:r>
      <w:r w:rsidRPr="00DE37F6">
        <w:rPr>
          <w:rFonts w:ascii="Times New Roman" w:hAnsi="Times New Roman"/>
          <w:noProof/>
          <w:sz w:val="28"/>
          <w:szCs w:val="28"/>
          <w:lang w:val="uz-Cyrl-UZ"/>
        </w:rPr>
        <w:t xml:space="preserve">узатув кенгаши олдида ҳар чоракда ва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Pr="00DE37F6">
        <w:rPr>
          <w:rFonts w:ascii="Times New Roman" w:hAnsi="Times New Roman"/>
          <w:noProof/>
          <w:sz w:val="28"/>
          <w:szCs w:val="28"/>
          <w:lang w:val="uz-Cyrl-UZ"/>
        </w:rPr>
        <w:t xml:space="preserve"> умумий йиғилиши олдида ҳар йили ҳисоб беради.</w:t>
      </w:r>
    </w:p>
    <w:p w:rsidR="00E75D38" w:rsidRPr="00263523" w:rsidRDefault="00263523" w:rsidP="00263523">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6. Ижроия органининг ҳар чоракдаги ҳисоботи ҳисобот </w:t>
      </w:r>
      <w:r>
        <w:rPr>
          <w:rFonts w:ascii="Times New Roman" w:hAnsi="Times New Roman"/>
          <w:noProof/>
          <w:sz w:val="28"/>
          <w:szCs w:val="28"/>
          <w:lang w:val="uz-Cyrl-UZ"/>
        </w:rPr>
        <w:t>даври</w:t>
      </w:r>
      <w:r w:rsidRPr="00DE37F6">
        <w:rPr>
          <w:rFonts w:ascii="Times New Roman" w:hAnsi="Times New Roman"/>
          <w:noProof/>
          <w:sz w:val="28"/>
          <w:szCs w:val="28"/>
          <w:lang w:val="uz-Cyrl-UZ"/>
        </w:rPr>
        <w:t xml:space="preserve"> </w:t>
      </w:r>
      <w:r>
        <w:rPr>
          <w:rFonts w:ascii="Times New Roman" w:hAnsi="Times New Roman"/>
          <w:noProof/>
          <w:sz w:val="28"/>
          <w:szCs w:val="28"/>
          <w:lang w:val="uz-Cyrl-UZ"/>
        </w:rPr>
        <w:t>якун</w:t>
      </w:r>
      <w:r w:rsidRPr="00DE37F6">
        <w:rPr>
          <w:rFonts w:ascii="Times New Roman" w:hAnsi="Times New Roman"/>
          <w:noProof/>
          <w:sz w:val="28"/>
          <w:szCs w:val="28"/>
          <w:lang w:val="uz-Cyrl-UZ"/>
        </w:rPr>
        <w:t>лари бўйича қуйидаги ахборот</w:t>
      </w:r>
      <w:r>
        <w:rPr>
          <w:rFonts w:ascii="Times New Roman" w:hAnsi="Times New Roman"/>
          <w:noProof/>
          <w:sz w:val="28"/>
          <w:szCs w:val="28"/>
          <w:lang w:val="uz-Cyrl-UZ"/>
        </w:rPr>
        <w:t>лар</w:t>
      </w:r>
      <w:r w:rsidRPr="00DE37F6">
        <w:rPr>
          <w:rFonts w:ascii="Times New Roman" w:hAnsi="Times New Roman"/>
          <w:noProof/>
          <w:sz w:val="28"/>
          <w:szCs w:val="28"/>
          <w:lang w:val="uz-Cyrl-UZ"/>
        </w:rPr>
        <w:t xml:space="preserve">ни ташкил қилади: </w:t>
      </w:r>
    </w:p>
    <w:p w:rsidR="00263523" w:rsidRPr="00DE37F6" w:rsidRDefault="00263523" w:rsidP="00263523">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Жамиятнинг жорий ишлаб чиқариш </w:t>
      </w:r>
      <w:r>
        <w:rPr>
          <w:rFonts w:ascii="Times New Roman" w:hAnsi="Times New Roman"/>
          <w:noProof/>
          <w:sz w:val="28"/>
          <w:szCs w:val="28"/>
          <w:lang w:val="uz-Cyrl-UZ"/>
        </w:rPr>
        <w:t>фаолияти</w:t>
      </w:r>
      <w:r w:rsidRPr="00DE37F6">
        <w:rPr>
          <w:rFonts w:ascii="Times New Roman" w:hAnsi="Times New Roman"/>
          <w:noProof/>
          <w:sz w:val="28"/>
          <w:szCs w:val="28"/>
          <w:lang w:val="uz-Cyrl-UZ"/>
        </w:rPr>
        <w:t xml:space="preserve"> тўғрисида;</w:t>
      </w:r>
    </w:p>
    <w:p w:rsidR="00263523" w:rsidRPr="00DE37F6" w:rsidRDefault="00263523" w:rsidP="00263523">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lastRenderedPageBreak/>
        <w:t>-молия-хўжалик фаолияти, бизнес-режа кўрсаткичларининг бажарилиши, шу жумладан самарадорликнинг муҳим кўрсаткичлари;</w:t>
      </w:r>
    </w:p>
    <w:p w:rsidR="00263523" w:rsidRPr="00DE37F6" w:rsidRDefault="00263523" w:rsidP="00263523">
      <w:pPr>
        <w:spacing w:before="120"/>
        <w:ind w:firstLine="709"/>
        <w:jc w:val="both"/>
        <w:rPr>
          <w:rFonts w:ascii="Times New Roman" w:hAnsi="Times New Roman"/>
          <w:noProof/>
          <w:sz w:val="28"/>
          <w:szCs w:val="28"/>
          <w:lang w:val="uz-Cyrl-UZ"/>
        </w:rPr>
      </w:pPr>
      <w:r w:rsidRPr="00DE37F6">
        <w:rPr>
          <w:rFonts w:ascii="Times New Roman" w:hAnsi="Times New Roman"/>
          <w:sz w:val="28"/>
          <w:szCs w:val="28"/>
          <w:lang w:val="uz-Cyrl-UZ"/>
        </w:rPr>
        <w:t>-</w:t>
      </w:r>
      <w:r w:rsidRPr="00DE37F6">
        <w:rPr>
          <w:rFonts w:ascii="Times New Roman" w:hAnsi="Times New Roman"/>
          <w:noProof/>
          <w:sz w:val="28"/>
          <w:szCs w:val="28"/>
          <w:lang w:val="uz-Cyrl-UZ"/>
        </w:rPr>
        <w:t xml:space="preserve"> йирик битимлар ва аффилланган шахслар билан </w:t>
      </w:r>
      <w:r>
        <w:rPr>
          <w:rFonts w:ascii="Times New Roman" w:hAnsi="Times New Roman"/>
          <w:noProof/>
          <w:sz w:val="28"/>
          <w:szCs w:val="28"/>
          <w:lang w:val="uz-Cyrl-UZ"/>
        </w:rPr>
        <w:t xml:space="preserve">тузилган </w:t>
      </w:r>
      <w:r w:rsidRPr="00DE37F6">
        <w:rPr>
          <w:rFonts w:ascii="Times New Roman" w:hAnsi="Times New Roman"/>
          <w:noProof/>
          <w:sz w:val="28"/>
          <w:szCs w:val="28"/>
          <w:lang w:val="uz-Cyrl-UZ"/>
        </w:rPr>
        <w:t>битимлар;</w:t>
      </w:r>
    </w:p>
    <w:p w:rsidR="00263523" w:rsidRPr="00DE37F6" w:rsidRDefault="00263523" w:rsidP="00263523">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w:t>
      </w:r>
      <w:r w:rsidR="00E31C7B">
        <w:rPr>
          <w:rFonts w:ascii="Times New Roman" w:hAnsi="Times New Roman"/>
          <w:noProof/>
          <w:sz w:val="28"/>
          <w:szCs w:val="28"/>
          <w:lang w:val="uz-Cyrl-UZ"/>
        </w:rPr>
        <w:t xml:space="preserve"> </w:t>
      </w:r>
      <w:r w:rsidRPr="00DE37F6">
        <w:rPr>
          <w:rFonts w:ascii="Times New Roman" w:hAnsi="Times New Roman"/>
          <w:noProof/>
          <w:sz w:val="28"/>
          <w:szCs w:val="28"/>
          <w:lang w:val="uz-Cyrl-UZ"/>
        </w:rPr>
        <w:t>капитал ва айланма маблағларнинг миқдори ва таркиби,</w:t>
      </w:r>
    </w:p>
    <w:p w:rsidR="00263523" w:rsidRPr="00DE37F6" w:rsidRDefault="00263523" w:rsidP="00263523">
      <w:pPr>
        <w:spacing w:before="120"/>
        <w:ind w:firstLine="709"/>
        <w:jc w:val="both"/>
        <w:rPr>
          <w:rFonts w:ascii="Times New Roman" w:hAnsi="Times New Roman"/>
          <w:sz w:val="28"/>
          <w:szCs w:val="28"/>
          <w:lang w:val="uz-Cyrl-UZ"/>
        </w:rPr>
      </w:pPr>
      <w:r w:rsidRPr="00DE37F6">
        <w:rPr>
          <w:rFonts w:ascii="Times New Roman" w:hAnsi="Times New Roman"/>
          <w:noProof/>
          <w:sz w:val="28"/>
          <w:szCs w:val="28"/>
          <w:lang w:val="uz-Cyrl-UZ"/>
        </w:rPr>
        <w:t>-</w:t>
      </w:r>
      <w:r w:rsidRPr="00DE37F6">
        <w:rPr>
          <w:rFonts w:ascii="Times New Roman" w:hAnsi="Times New Roman"/>
          <w:sz w:val="28"/>
          <w:szCs w:val="28"/>
          <w:lang w:val="uz-Cyrl-UZ"/>
        </w:rPr>
        <w:t xml:space="preserve"> Жамиятнинг молиявий қўйилмалари</w:t>
      </w:r>
      <w:r>
        <w:rPr>
          <w:rFonts w:ascii="Times New Roman" w:hAnsi="Times New Roman"/>
          <w:sz w:val="28"/>
          <w:szCs w:val="28"/>
          <w:lang w:val="uz-Cyrl-UZ"/>
        </w:rPr>
        <w:t xml:space="preserve"> (маблағлари)</w:t>
      </w:r>
      <w:r w:rsidRPr="00DE37F6">
        <w:rPr>
          <w:rFonts w:ascii="Times New Roman" w:hAnsi="Times New Roman"/>
          <w:sz w:val="28"/>
          <w:szCs w:val="28"/>
          <w:lang w:val="uz-Cyrl-UZ"/>
        </w:rPr>
        <w:t>;</w:t>
      </w:r>
    </w:p>
    <w:p w:rsidR="00263523" w:rsidRPr="00DE37F6" w:rsidRDefault="00263523" w:rsidP="00263523">
      <w:pPr>
        <w:spacing w:before="120"/>
        <w:ind w:firstLine="709"/>
        <w:jc w:val="both"/>
        <w:rPr>
          <w:rFonts w:ascii="Times New Roman" w:hAnsi="Times New Roman"/>
          <w:sz w:val="28"/>
          <w:szCs w:val="28"/>
          <w:lang w:val="uz-Cyrl-UZ"/>
        </w:rPr>
      </w:pPr>
      <w:r w:rsidRPr="00DE37F6">
        <w:rPr>
          <w:rFonts w:ascii="Times New Roman" w:hAnsi="Times New Roman"/>
          <w:sz w:val="28"/>
          <w:szCs w:val="28"/>
          <w:lang w:val="uz-Cyrl-UZ"/>
        </w:rPr>
        <w:t xml:space="preserve">- дебитор қарздорлик </w:t>
      </w:r>
      <w:r>
        <w:rPr>
          <w:rFonts w:ascii="Times New Roman" w:hAnsi="Times New Roman"/>
          <w:sz w:val="28"/>
          <w:szCs w:val="28"/>
          <w:lang w:val="uz-Cyrl-UZ"/>
        </w:rPr>
        <w:t xml:space="preserve">миқдори </w:t>
      </w:r>
      <w:r w:rsidRPr="00DE37F6">
        <w:rPr>
          <w:rFonts w:ascii="Times New Roman" w:hAnsi="Times New Roman"/>
          <w:sz w:val="28"/>
          <w:szCs w:val="28"/>
          <w:lang w:val="uz-Cyrl-UZ"/>
        </w:rPr>
        <w:t>тўғрисидаги маълумот;</w:t>
      </w:r>
    </w:p>
    <w:p w:rsidR="00263523" w:rsidRPr="00DE37F6" w:rsidRDefault="00263523" w:rsidP="00263523">
      <w:pPr>
        <w:autoSpaceDE w:val="0"/>
        <w:autoSpaceDN w:val="0"/>
        <w:adjustRightInd w:val="0"/>
        <w:spacing w:before="120"/>
        <w:ind w:firstLine="709"/>
        <w:jc w:val="both"/>
        <w:rPr>
          <w:rFonts w:ascii="Times New Roman" w:eastAsiaTheme="minorHAnsi" w:hAnsi="Times New Roman"/>
          <w:bCs/>
          <w:noProof/>
          <w:sz w:val="28"/>
          <w:szCs w:val="28"/>
          <w:lang w:val="uz-Cyrl-UZ"/>
        </w:rPr>
      </w:pPr>
      <w:r w:rsidRPr="00DE37F6">
        <w:rPr>
          <w:rFonts w:ascii="Times New Roman" w:hAnsi="Times New Roman"/>
          <w:sz w:val="28"/>
          <w:szCs w:val="28"/>
          <w:lang w:val="uz-Cyrl-UZ"/>
        </w:rPr>
        <w:t>-</w:t>
      </w:r>
      <w:r>
        <w:rPr>
          <w:rFonts w:ascii="Times New Roman" w:eastAsiaTheme="minorHAnsi" w:hAnsi="Times New Roman"/>
          <w:bCs/>
          <w:noProof/>
          <w:sz w:val="28"/>
          <w:szCs w:val="28"/>
          <w:lang w:val="uz-Cyrl-UZ"/>
        </w:rPr>
        <w:t xml:space="preserve"> ҳисобот ва ўтган давр якун</w:t>
      </w:r>
      <w:r w:rsidRPr="00DE37F6">
        <w:rPr>
          <w:rFonts w:ascii="Times New Roman" w:eastAsiaTheme="minorHAnsi" w:hAnsi="Times New Roman"/>
          <w:bCs/>
          <w:noProof/>
          <w:sz w:val="28"/>
          <w:szCs w:val="28"/>
          <w:lang w:val="uz-Cyrl-UZ"/>
        </w:rPr>
        <w:t xml:space="preserve">лари бўйича қимматли қоғозлар бўйича даромадни тўлаш </w:t>
      </w:r>
      <w:r>
        <w:rPr>
          <w:rFonts w:ascii="Times New Roman" w:eastAsiaTheme="minorHAnsi" w:hAnsi="Times New Roman"/>
          <w:bCs/>
          <w:noProof/>
          <w:sz w:val="28"/>
          <w:szCs w:val="28"/>
          <w:lang w:val="uz-Cyrl-UZ"/>
        </w:rPr>
        <w:t>билан боғлиқ</w:t>
      </w:r>
      <w:r w:rsidRPr="00DE37F6">
        <w:rPr>
          <w:rFonts w:ascii="Times New Roman" w:eastAsiaTheme="minorHAnsi" w:hAnsi="Times New Roman"/>
          <w:bCs/>
          <w:noProof/>
          <w:sz w:val="28"/>
          <w:szCs w:val="28"/>
          <w:lang w:val="uz-Cyrl-UZ"/>
        </w:rPr>
        <w:t xml:space="preserve"> мавжуд қарздорлик;</w:t>
      </w:r>
    </w:p>
    <w:p w:rsidR="00263523" w:rsidRPr="00DE37F6" w:rsidRDefault="00263523" w:rsidP="00263523">
      <w:pPr>
        <w:spacing w:before="120"/>
        <w:ind w:firstLine="708"/>
        <w:jc w:val="both"/>
        <w:rPr>
          <w:rFonts w:ascii="Times New Roman" w:hAnsi="Times New Roman"/>
          <w:noProof/>
          <w:sz w:val="28"/>
          <w:szCs w:val="28"/>
          <w:lang w:val="uz-Cyrl-UZ"/>
        </w:rPr>
      </w:pPr>
      <w:r w:rsidRPr="00DE37F6">
        <w:rPr>
          <w:rFonts w:ascii="Times New Roman" w:hAnsi="Times New Roman"/>
          <w:noProof/>
          <w:sz w:val="28"/>
          <w:szCs w:val="28"/>
          <w:lang w:val="uz-Cyrl-UZ"/>
        </w:rPr>
        <w:t>-“Ахборот сиёсати тўғрисидаги Низом”, “Дивиденд сиёсати тўғрисидаги Низом”, “Ички назорат тўғрисидаги Низом”, “Манфаатлар қарама-қаршилиги вақтида ҳаракатлар тартиби тўғрисидаги Низом” талабларининг бажарилиши тўғрисида;</w:t>
      </w:r>
    </w:p>
    <w:p w:rsidR="00E75D38" w:rsidRDefault="00263523" w:rsidP="00263523">
      <w:pPr>
        <w:spacing w:before="120"/>
        <w:ind w:firstLine="567"/>
        <w:jc w:val="both"/>
        <w:rPr>
          <w:rFonts w:ascii="Times New Roman" w:hAnsi="Times New Roman"/>
          <w:sz w:val="28"/>
          <w:szCs w:val="28"/>
          <w:lang w:val="uz-Cyrl-UZ"/>
        </w:rPr>
      </w:pPr>
      <w:r w:rsidRPr="00DE37F6">
        <w:rPr>
          <w:rFonts w:ascii="Times New Roman" w:hAnsi="Times New Roman"/>
          <w:noProof/>
          <w:sz w:val="28"/>
          <w:szCs w:val="28"/>
          <w:lang w:val="uz-Cyrl-UZ"/>
        </w:rPr>
        <w:t>-</w:t>
      </w:r>
      <w:r w:rsidRPr="00DE37F6">
        <w:rPr>
          <w:rFonts w:ascii="Times New Roman" w:hAnsi="Times New Roman"/>
          <w:sz w:val="28"/>
          <w:szCs w:val="28"/>
          <w:lang w:val="uz-Cyrl-UZ"/>
        </w:rPr>
        <w:t xml:space="preserve"> бўш штат бирликларини малакавий кадрлар билан тўлдириш, шунингдек Жамият ходимларининг малакасини ошириш бўйича ама</w:t>
      </w:r>
      <w:r>
        <w:rPr>
          <w:rFonts w:ascii="Times New Roman" w:hAnsi="Times New Roman"/>
          <w:sz w:val="28"/>
          <w:szCs w:val="28"/>
          <w:lang w:val="uz-Cyrl-UZ"/>
        </w:rPr>
        <w:t>лга оширилган чоралар тўғрисида.</w:t>
      </w:r>
    </w:p>
    <w:p w:rsidR="00263523" w:rsidRPr="00DE37F6" w:rsidRDefault="00263523" w:rsidP="00263523">
      <w:pPr>
        <w:autoSpaceDE w:val="0"/>
        <w:autoSpaceDN w:val="0"/>
        <w:adjustRightInd w:val="0"/>
        <w:ind w:firstLine="567"/>
        <w:jc w:val="both"/>
        <w:rPr>
          <w:rFonts w:ascii="Times New Roman" w:hAnsi="Times New Roman"/>
          <w:noProof/>
          <w:sz w:val="28"/>
          <w:szCs w:val="28"/>
          <w:lang w:val="uz-Cyrl-UZ"/>
        </w:rPr>
      </w:pPr>
      <w:r w:rsidRPr="00DE37F6">
        <w:rPr>
          <w:rFonts w:ascii="Times New Roman" w:hAnsi="Times New Roman"/>
          <w:sz w:val="28"/>
          <w:szCs w:val="28"/>
          <w:lang w:val="uz-Cyrl-UZ"/>
        </w:rPr>
        <w:t xml:space="preserve">7. </w:t>
      </w:r>
      <w:r w:rsidRPr="00DE37F6">
        <w:rPr>
          <w:rFonts w:ascii="Times New Roman" w:hAnsi="Times New Roman"/>
          <w:noProof/>
          <w:sz w:val="28"/>
          <w:szCs w:val="28"/>
          <w:lang w:val="uz-Cyrl-UZ"/>
        </w:rPr>
        <w:t xml:space="preserve">Жамият ижроия органининг ҳисоботи ҳар йили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003C4D1F" w:rsidRPr="00DE37F6">
        <w:rPr>
          <w:rFonts w:ascii="Times New Roman" w:eastAsiaTheme="minorHAnsi" w:hAnsi="Times New Roman"/>
          <w:noProof/>
          <w:sz w:val="28"/>
          <w:szCs w:val="28"/>
          <w:lang w:val="uz-Cyrl-UZ"/>
        </w:rPr>
        <w:t xml:space="preserve"> </w:t>
      </w:r>
      <w:r w:rsidRPr="00DE37F6">
        <w:rPr>
          <w:rFonts w:ascii="Times New Roman" w:hAnsi="Times New Roman"/>
          <w:noProof/>
          <w:sz w:val="28"/>
          <w:szCs w:val="28"/>
          <w:lang w:val="uz-Cyrl-UZ"/>
        </w:rPr>
        <w:t>йиллик умумий йиғилишида тингланади ва Жамият</w:t>
      </w:r>
      <w:r>
        <w:rPr>
          <w:rFonts w:ascii="Times New Roman" w:hAnsi="Times New Roman"/>
          <w:noProof/>
          <w:sz w:val="28"/>
          <w:szCs w:val="28"/>
          <w:lang w:val="uz-Cyrl-UZ"/>
        </w:rPr>
        <w:t xml:space="preserve"> тўғрисидаги</w:t>
      </w:r>
      <w:r w:rsidRPr="00DE37F6">
        <w:rPr>
          <w:rFonts w:ascii="Times New Roman" w:hAnsi="Times New Roman"/>
          <w:noProof/>
          <w:sz w:val="28"/>
          <w:szCs w:val="28"/>
          <w:lang w:val="uz-Cyrl-UZ"/>
        </w:rPr>
        <w:t xml:space="preserve"> қуйидаги ахборот</w:t>
      </w:r>
      <w:r>
        <w:rPr>
          <w:rFonts w:ascii="Times New Roman" w:hAnsi="Times New Roman"/>
          <w:noProof/>
          <w:sz w:val="28"/>
          <w:szCs w:val="28"/>
          <w:lang w:val="uz-Cyrl-UZ"/>
        </w:rPr>
        <w:t>лар</w:t>
      </w:r>
      <w:r w:rsidRPr="00DE37F6">
        <w:rPr>
          <w:rFonts w:ascii="Times New Roman" w:hAnsi="Times New Roman"/>
          <w:noProof/>
          <w:sz w:val="28"/>
          <w:szCs w:val="28"/>
          <w:lang w:val="uz-Cyrl-UZ"/>
        </w:rPr>
        <w:t>ни ўз ичига олади:</w:t>
      </w:r>
    </w:p>
    <w:p w:rsidR="00263523" w:rsidRPr="00DE37F6" w:rsidRDefault="00263523" w:rsidP="00263523">
      <w:pPr>
        <w:autoSpaceDE w:val="0"/>
        <w:autoSpaceDN w:val="0"/>
        <w:adjustRightInd w:val="0"/>
        <w:ind w:left="567"/>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1) </w:t>
      </w:r>
      <w:r w:rsidR="00E31C7B">
        <w:rPr>
          <w:rFonts w:ascii="Times New Roman" w:hAnsi="Times New Roman"/>
          <w:noProof/>
          <w:sz w:val="28"/>
          <w:szCs w:val="28"/>
          <w:lang w:val="uz-Cyrl-UZ"/>
        </w:rPr>
        <w:t xml:space="preserve"> </w:t>
      </w:r>
      <w:r w:rsidRPr="00DE37F6">
        <w:rPr>
          <w:rFonts w:ascii="Times New Roman" w:hAnsi="Times New Roman"/>
          <w:noProof/>
          <w:sz w:val="28"/>
          <w:szCs w:val="28"/>
          <w:lang w:val="uz-Cyrl-UZ"/>
        </w:rPr>
        <w:t>Жамиятнинг ижроия органи раҳбарининг мурожаат</w:t>
      </w:r>
      <w:r>
        <w:rPr>
          <w:rFonts w:ascii="Times New Roman" w:hAnsi="Times New Roman"/>
          <w:noProof/>
          <w:sz w:val="28"/>
          <w:szCs w:val="28"/>
          <w:lang w:val="uz-Cyrl-UZ"/>
        </w:rPr>
        <w:t>номас</w:t>
      </w:r>
      <w:r w:rsidRPr="00DE37F6">
        <w:rPr>
          <w:rFonts w:ascii="Times New Roman" w:hAnsi="Times New Roman"/>
          <w:noProof/>
          <w:sz w:val="28"/>
          <w:szCs w:val="28"/>
          <w:lang w:val="uz-Cyrl-UZ"/>
        </w:rPr>
        <w:t>и</w:t>
      </w:r>
      <w:r>
        <w:rPr>
          <w:rFonts w:ascii="Times New Roman" w:hAnsi="Times New Roman"/>
          <w:noProof/>
          <w:sz w:val="28"/>
          <w:szCs w:val="28"/>
          <w:lang w:val="uz-Cyrl-UZ"/>
        </w:rPr>
        <w:t>;</w:t>
      </w:r>
    </w:p>
    <w:p w:rsidR="00263523" w:rsidRPr="00DE37F6" w:rsidRDefault="00263523" w:rsidP="00263523">
      <w:pPr>
        <w:pStyle w:val="a3"/>
        <w:autoSpaceDE w:val="0"/>
        <w:autoSpaceDN w:val="0"/>
        <w:adjustRightInd w:val="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2) жорий ишлаб чиқариш ва молия-хўжалик фаолият тўғрисидаги ахборот</w:t>
      </w:r>
      <w:r>
        <w:rPr>
          <w:rFonts w:ascii="Times New Roman" w:hAnsi="Times New Roman"/>
          <w:noProof/>
          <w:sz w:val="28"/>
          <w:szCs w:val="28"/>
          <w:lang w:val="uz-Cyrl-UZ"/>
        </w:rPr>
        <w:t>;</w:t>
      </w:r>
    </w:p>
    <w:p w:rsidR="00263523" w:rsidRPr="00DE37F6" w:rsidRDefault="00263523" w:rsidP="00263523">
      <w:pPr>
        <w:pStyle w:val="a3"/>
        <w:autoSpaceDE w:val="0"/>
        <w:autoSpaceDN w:val="0"/>
        <w:adjustRightInd w:val="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3) ҳудудий сиёсат</w:t>
      </w:r>
      <w:r>
        <w:rPr>
          <w:rFonts w:ascii="Times New Roman" w:hAnsi="Times New Roman"/>
          <w:noProof/>
          <w:sz w:val="28"/>
          <w:szCs w:val="28"/>
          <w:lang w:val="uz-Cyrl-UZ"/>
        </w:rPr>
        <w:t>;</w:t>
      </w:r>
    </w:p>
    <w:p w:rsidR="00263523" w:rsidRPr="00DE37F6" w:rsidRDefault="00263523" w:rsidP="00263523">
      <w:pPr>
        <w:pStyle w:val="a3"/>
        <w:autoSpaceDE w:val="0"/>
        <w:autoSpaceDN w:val="0"/>
        <w:adjustRightInd w:val="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4) кадрлар сиёсати</w:t>
      </w:r>
      <w:r>
        <w:rPr>
          <w:rFonts w:ascii="Times New Roman" w:hAnsi="Times New Roman"/>
          <w:noProof/>
          <w:sz w:val="28"/>
          <w:szCs w:val="28"/>
          <w:lang w:val="uz-Cyrl-UZ"/>
        </w:rPr>
        <w:t>;</w:t>
      </w:r>
    </w:p>
    <w:p w:rsidR="00263523" w:rsidRPr="00DE37F6" w:rsidRDefault="00263523" w:rsidP="00263523">
      <w:pPr>
        <w:pStyle w:val="a3"/>
        <w:autoSpaceDE w:val="0"/>
        <w:autoSpaceDN w:val="0"/>
        <w:adjustRightInd w:val="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5) ижтимоий сиёсат</w:t>
      </w:r>
      <w:r>
        <w:rPr>
          <w:rFonts w:ascii="Times New Roman" w:hAnsi="Times New Roman"/>
          <w:noProof/>
          <w:sz w:val="28"/>
          <w:szCs w:val="28"/>
          <w:lang w:val="uz-Cyrl-UZ"/>
        </w:rPr>
        <w:t>;</w:t>
      </w:r>
    </w:p>
    <w:p w:rsidR="00263523" w:rsidRPr="00DE37F6" w:rsidRDefault="00263523" w:rsidP="00263523">
      <w:pPr>
        <w:pStyle w:val="a3"/>
        <w:autoSpaceDE w:val="0"/>
        <w:autoSpaceDN w:val="0"/>
        <w:adjustRightInd w:val="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6) </w:t>
      </w:r>
      <w:r w:rsidRPr="00DE37F6">
        <w:rPr>
          <w:rFonts w:ascii="Times New Roman" w:hAnsi="Times New Roman"/>
          <w:sz w:val="28"/>
          <w:szCs w:val="28"/>
          <w:lang w:val="uz-Cyrl-UZ"/>
        </w:rPr>
        <w:t>Жамият фаолиятини ривожлантириш бўйича таклиф</w:t>
      </w:r>
      <w:r>
        <w:rPr>
          <w:rFonts w:ascii="Times New Roman" w:hAnsi="Times New Roman"/>
          <w:sz w:val="28"/>
          <w:szCs w:val="28"/>
          <w:lang w:val="uz-Cyrl-UZ"/>
        </w:rPr>
        <w:t>лар;</w:t>
      </w:r>
    </w:p>
    <w:p w:rsidR="00263523" w:rsidRPr="00DE37F6" w:rsidRDefault="00263523" w:rsidP="004215E2">
      <w:pPr>
        <w:pStyle w:val="a3"/>
        <w:autoSpaceDE w:val="0"/>
        <w:autoSpaceDN w:val="0"/>
        <w:adjustRightInd w:val="0"/>
        <w:ind w:left="35" w:firstLine="567"/>
        <w:jc w:val="both"/>
        <w:rPr>
          <w:rFonts w:ascii="Times New Roman" w:hAnsi="Times New Roman"/>
          <w:sz w:val="28"/>
          <w:szCs w:val="28"/>
          <w:lang w:val="uz-Cyrl-UZ"/>
        </w:rPr>
      </w:pPr>
      <w:r w:rsidRPr="00DE37F6">
        <w:rPr>
          <w:rFonts w:ascii="Times New Roman" w:hAnsi="Times New Roman"/>
          <w:noProof/>
          <w:sz w:val="28"/>
          <w:szCs w:val="28"/>
          <w:lang w:val="uz-Cyrl-UZ"/>
        </w:rPr>
        <w:t xml:space="preserve">7) </w:t>
      </w:r>
      <w:r w:rsidRPr="00DE37F6">
        <w:rPr>
          <w:rFonts w:ascii="Times New Roman" w:hAnsi="Times New Roman"/>
          <w:sz w:val="28"/>
          <w:szCs w:val="28"/>
          <w:lang w:val="uz-Cyrl-UZ"/>
        </w:rPr>
        <w:t>Жамият фаолиятининг устувор йўналишлари.</w:t>
      </w:r>
    </w:p>
    <w:p w:rsidR="00263523" w:rsidRPr="00DE37F6" w:rsidRDefault="00F102DC" w:rsidP="00263523">
      <w:pPr>
        <w:spacing w:before="120"/>
        <w:ind w:firstLine="567"/>
        <w:jc w:val="both"/>
        <w:rPr>
          <w:rFonts w:ascii="Times New Roman" w:hAnsi="Times New Roman"/>
          <w:sz w:val="28"/>
          <w:szCs w:val="28"/>
          <w:lang w:val="uz-Cyrl-UZ"/>
        </w:rPr>
      </w:pPr>
      <w:r>
        <w:rPr>
          <w:rFonts w:ascii="Times New Roman" w:hAnsi="Times New Roman"/>
          <w:sz w:val="28"/>
          <w:szCs w:val="28"/>
          <w:lang w:val="uz-Cyrl-UZ"/>
        </w:rPr>
        <w:t xml:space="preserve">   </w:t>
      </w:r>
      <w:r w:rsidR="00263523">
        <w:rPr>
          <w:rFonts w:ascii="Times New Roman" w:hAnsi="Times New Roman"/>
          <w:sz w:val="28"/>
          <w:szCs w:val="28"/>
          <w:lang w:val="uz-Cyrl-UZ"/>
        </w:rPr>
        <w:t>8. Ижроия ор</w:t>
      </w:r>
      <w:r w:rsidR="00263523" w:rsidRPr="00DE37F6">
        <w:rPr>
          <w:rFonts w:ascii="Times New Roman" w:hAnsi="Times New Roman"/>
          <w:sz w:val="28"/>
          <w:szCs w:val="28"/>
          <w:lang w:val="uz-Cyrl-UZ"/>
        </w:rPr>
        <w:t>гани раҳбарининг мурожаат</w:t>
      </w:r>
      <w:r w:rsidR="00263523">
        <w:rPr>
          <w:rFonts w:ascii="Times New Roman" w:hAnsi="Times New Roman"/>
          <w:sz w:val="28"/>
          <w:szCs w:val="28"/>
          <w:lang w:val="uz-Cyrl-UZ"/>
        </w:rPr>
        <w:t>номас</w:t>
      </w:r>
      <w:r w:rsidR="00263523" w:rsidRPr="00DE37F6">
        <w:rPr>
          <w:rFonts w:ascii="Times New Roman" w:hAnsi="Times New Roman"/>
          <w:sz w:val="28"/>
          <w:szCs w:val="28"/>
          <w:lang w:val="uz-Cyrl-UZ"/>
        </w:rPr>
        <w:t xml:space="preserve">и Жамиятни ташкил қилиш ва ривожлантириш, </w:t>
      </w:r>
      <w:r w:rsidR="00263523" w:rsidRPr="00DE37F6">
        <w:rPr>
          <w:rFonts w:ascii="Times New Roman" w:hAnsi="Times New Roman"/>
          <w:noProof/>
          <w:sz w:val="28"/>
          <w:szCs w:val="28"/>
          <w:lang w:val="uz-Cyrl-UZ"/>
        </w:rPr>
        <w:t>жорий ишлаб чиқариш ва молия-хўжалик фаолияти,</w:t>
      </w:r>
      <w:r w:rsidR="00263523">
        <w:rPr>
          <w:rFonts w:ascii="Times New Roman" w:hAnsi="Times New Roman"/>
          <w:noProof/>
          <w:sz w:val="28"/>
          <w:szCs w:val="28"/>
          <w:lang w:val="uz-Cyrl-UZ"/>
        </w:rPr>
        <w:t xml:space="preserve"> Жамиятнинг ўрта</w:t>
      </w:r>
      <w:r w:rsidR="00470D23">
        <w:rPr>
          <w:rFonts w:ascii="Times New Roman" w:hAnsi="Times New Roman"/>
          <w:noProof/>
          <w:sz w:val="28"/>
          <w:szCs w:val="28"/>
          <w:lang w:val="uz-Cyrl-UZ"/>
        </w:rPr>
        <w:t xml:space="preserve"> </w:t>
      </w:r>
      <w:r w:rsidR="00263523">
        <w:rPr>
          <w:rFonts w:ascii="Times New Roman" w:hAnsi="Times New Roman"/>
          <w:noProof/>
          <w:sz w:val="28"/>
          <w:szCs w:val="28"/>
          <w:lang w:val="uz-Cyrl-UZ"/>
        </w:rPr>
        <w:t>муддатли ва узоқ</w:t>
      </w:r>
      <w:r w:rsidR="00263523" w:rsidRPr="00DE37F6">
        <w:rPr>
          <w:rFonts w:ascii="Times New Roman" w:hAnsi="Times New Roman"/>
          <w:noProof/>
          <w:sz w:val="28"/>
          <w:szCs w:val="28"/>
          <w:lang w:val="uz-Cyrl-UZ"/>
        </w:rPr>
        <w:t xml:space="preserve"> муддатга мўлжалланган стратегиясига эришиш чоралари, Жамиятнинг</w:t>
      </w:r>
      <w:r w:rsidR="00263523">
        <w:rPr>
          <w:rFonts w:ascii="Times New Roman" w:hAnsi="Times New Roman"/>
          <w:noProof/>
          <w:sz w:val="28"/>
          <w:szCs w:val="28"/>
          <w:lang w:val="uz-Cyrl-UZ"/>
        </w:rPr>
        <w:t xml:space="preserve"> </w:t>
      </w:r>
      <w:r w:rsidR="00263523" w:rsidRPr="00DE37F6">
        <w:rPr>
          <w:rFonts w:ascii="Times New Roman" w:hAnsi="Times New Roman"/>
          <w:noProof/>
          <w:sz w:val="28"/>
          <w:szCs w:val="28"/>
          <w:lang w:val="uz-Cyrl-UZ"/>
        </w:rPr>
        <w:t>ютуқлари</w:t>
      </w:r>
      <w:r w:rsidR="00263523">
        <w:rPr>
          <w:rFonts w:ascii="Times New Roman" w:hAnsi="Times New Roman"/>
          <w:noProof/>
          <w:sz w:val="28"/>
          <w:szCs w:val="28"/>
          <w:lang w:val="uz-Cyrl-UZ"/>
        </w:rPr>
        <w:t xml:space="preserve"> ва </w:t>
      </w:r>
      <w:r w:rsidR="00263523" w:rsidRPr="00DE37F6">
        <w:rPr>
          <w:rFonts w:ascii="Times New Roman" w:hAnsi="Times New Roman"/>
          <w:noProof/>
          <w:sz w:val="28"/>
          <w:szCs w:val="28"/>
          <w:lang w:val="uz-Cyrl-UZ"/>
        </w:rPr>
        <w:t xml:space="preserve">устувор йўналишлари </w:t>
      </w:r>
      <w:r w:rsidR="00263523" w:rsidRPr="00DE37F6">
        <w:rPr>
          <w:rFonts w:ascii="Times New Roman" w:hAnsi="Times New Roman"/>
          <w:sz w:val="28"/>
          <w:szCs w:val="28"/>
          <w:lang w:val="uz-Cyrl-UZ"/>
        </w:rPr>
        <w:t>тўғрисидаги қисқа маълумот</w:t>
      </w:r>
      <w:r w:rsidR="00263523">
        <w:rPr>
          <w:rFonts w:ascii="Times New Roman" w:hAnsi="Times New Roman"/>
          <w:sz w:val="28"/>
          <w:szCs w:val="28"/>
          <w:lang w:val="uz-Cyrl-UZ"/>
        </w:rPr>
        <w:t>лар</w:t>
      </w:r>
      <w:r w:rsidR="00263523" w:rsidRPr="00DE37F6">
        <w:rPr>
          <w:rFonts w:ascii="Times New Roman" w:hAnsi="Times New Roman"/>
          <w:sz w:val="28"/>
          <w:szCs w:val="28"/>
          <w:lang w:val="uz-Cyrl-UZ"/>
        </w:rPr>
        <w:t>ни ўз ичига олади.</w:t>
      </w:r>
    </w:p>
    <w:p w:rsidR="00BC0BD1" w:rsidRPr="00DE37F6" w:rsidRDefault="00BC0BD1" w:rsidP="00BC0BD1">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lastRenderedPageBreak/>
        <w:t>9. Жорий ишлаб чиқариш ва молия-хўжалик фаолияти тўғрисидаги ахборот қуйидаги ахборот</w:t>
      </w:r>
      <w:r>
        <w:rPr>
          <w:rFonts w:ascii="Times New Roman" w:hAnsi="Times New Roman"/>
          <w:noProof/>
          <w:sz w:val="28"/>
          <w:szCs w:val="28"/>
          <w:lang w:val="uz-Cyrl-UZ"/>
        </w:rPr>
        <w:t>лар</w:t>
      </w:r>
      <w:r w:rsidRPr="00DE37F6">
        <w:rPr>
          <w:rFonts w:ascii="Times New Roman" w:hAnsi="Times New Roman"/>
          <w:noProof/>
          <w:sz w:val="28"/>
          <w:szCs w:val="28"/>
          <w:lang w:val="uz-Cyrl-UZ"/>
        </w:rPr>
        <w:t>ни ўз ичига олади:</w:t>
      </w:r>
    </w:p>
    <w:p w:rsidR="00BC0BD1" w:rsidRPr="00DE37F6" w:rsidRDefault="00BC0BD1" w:rsidP="00BC0BD1">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 ишлаб чиқариш фаолияти;</w:t>
      </w:r>
    </w:p>
    <w:p w:rsidR="00BC0BD1" w:rsidRPr="00DE37F6" w:rsidRDefault="00BC0BD1" w:rsidP="00BC0BD1">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-молия-хўжалик фаолияти, бизнес-режа кўрсаткичларининг бажарилиши, шу жумладан самарадорликнинг муҳим кўрсаткичлари;</w:t>
      </w:r>
    </w:p>
    <w:p w:rsidR="00BC0BD1" w:rsidRPr="00DE37F6" w:rsidRDefault="00BC0BD1" w:rsidP="00BC0BD1">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 йирик битимлар ва аффилланган шахслар билан </w:t>
      </w:r>
      <w:r>
        <w:rPr>
          <w:rFonts w:ascii="Times New Roman" w:hAnsi="Times New Roman"/>
          <w:noProof/>
          <w:sz w:val="28"/>
          <w:szCs w:val="28"/>
          <w:lang w:val="uz-Cyrl-UZ"/>
        </w:rPr>
        <w:t>тузилган</w:t>
      </w:r>
      <w:r w:rsidRPr="00DE37F6">
        <w:rPr>
          <w:rFonts w:ascii="Times New Roman" w:hAnsi="Times New Roman"/>
          <w:noProof/>
          <w:sz w:val="28"/>
          <w:szCs w:val="28"/>
          <w:lang w:val="uz-Cyrl-UZ"/>
        </w:rPr>
        <w:t xml:space="preserve"> битимлар;</w:t>
      </w:r>
    </w:p>
    <w:p w:rsidR="00BC0BD1" w:rsidRPr="00DE37F6" w:rsidRDefault="00BC0BD1" w:rsidP="00BC0BD1">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w:t>
      </w:r>
      <w:r>
        <w:rPr>
          <w:rFonts w:ascii="Times New Roman" w:hAnsi="Times New Roman"/>
          <w:noProof/>
          <w:sz w:val="28"/>
          <w:szCs w:val="28"/>
          <w:lang w:val="uz-Cyrl-UZ"/>
        </w:rPr>
        <w:t xml:space="preserve"> </w:t>
      </w:r>
      <w:r w:rsidRPr="00DE37F6">
        <w:rPr>
          <w:rFonts w:ascii="Times New Roman" w:hAnsi="Times New Roman"/>
          <w:noProof/>
          <w:sz w:val="28"/>
          <w:szCs w:val="28"/>
          <w:lang w:val="uz-Cyrl-UZ"/>
        </w:rPr>
        <w:t>капитал ва айланма маблағларнинг миқдори ва таркиби,</w:t>
      </w:r>
    </w:p>
    <w:p w:rsidR="00BC0BD1" w:rsidRPr="00DE37F6" w:rsidRDefault="00BC0BD1" w:rsidP="00BC0BD1">
      <w:pPr>
        <w:spacing w:before="120"/>
        <w:ind w:firstLine="709"/>
        <w:jc w:val="both"/>
        <w:rPr>
          <w:rFonts w:ascii="Times New Roman" w:hAnsi="Times New Roman"/>
          <w:sz w:val="28"/>
          <w:szCs w:val="28"/>
          <w:lang w:val="uz-Cyrl-UZ"/>
        </w:rPr>
      </w:pPr>
      <w:r w:rsidRPr="00DE37F6">
        <w:rPr>
          <w:rFonts w:ascii="Times New Roman" w:hAnsi="Times New Roman"/>
          <w:noProof/>
          <w:sz w:val="28"/>
          <w:szCs w:val="28"/>
          <w:lang w:val="uz-Cyrl-UZ"/>
        </w:rPr>
        <w:t>-</w:t>
      </w:r>
      <w:r w:rsidRPr="00DE37F6">
        <w:rPr>
          <w:rFonts w:ascii="Times New Roman" w:hAnsi="Times New Roman"/>
          <w:sz w:val="28"/>
          <w:szCs w:val="28"/>
          <w:lang w:val="uz-Cyrl-UZ"/>
        </w:rPr>
        <w:t xml:space="preserve"> Жамиятнинг молиявий қўйилмалари;</w:t>
      </w:r>
    </w:p>
    <w:p w:rsidR="00BC0BD1" w:rsidRPr="00DE37F6" w:rsidRDefault="00BC0BD1" w:rsidP="00BC0BD1">
      <w:pPr>
        <w:spacing w:before="120"/>
        <w:ind w:firstLine="709"/>
        <w:jc w:val="both"/>
        <w:rPr>
          <w:rFonts w:ascii="Times New Roman" w:hAnsi="Times New Roman"/>
          <w:sz w:val="28"/>
          <w:szCs w:val="28"/>
          <w:lang w:val="uz-Cyrl-UZ"/>
        </w:rPr>
      </w:pPr>
      <w:r w:rsidRPr="00DE37F6">
        <w:rPr>
          <w:rFonts w:ascii="Times New Roman" w:hAnsi="Times New Roman"/>
          <w:sz w:val="28"/>
          <w:szCs w:val="28"/>
          <w:lang w:val="uz-Cyrl-UZ"/>
        </w:rPr>
        <w:t>- дебитор қарздорлик тўғрисидаги маълумот;</w:t>
      </w:r>
    </w:p>
    <w:p w:rsidR="00BC0BD1" w:rsidRPr="00DE37F6" w:rsidRDefault="00BC0BD1" w:rsidP="00BC0BD1">
      <w:pPr>
        <w:autoSpaceDE w:val="0"/>
        <w:autoSpaceDN w:val="0"/>
        <w:adjustRightInd w:val="0"/>
        <w:spacing w:before="120"/>
        <w:ind w:firstLine="709"/>
        <w:jc w:val="both"/>
        <w:rPr>
          <w:rFonts w:ascii="Times New Roman" w:eastAsiaTheme="minorHAnsi" w:hAnsi="Times New Roman"/>
          <w:bCs/>
          <w:noProof/>
          <w:sz w:val="28"/>
          <w:szCs w:val="28"/>
          <w:lang w:val="uz-Cyrl-UZ"/>
        </w:rPr>
      </w:pPr>
      <w:r w:rsidRPr="00DE37F6">
        <w:rPr>
          <w:rFonts w:ascii="Times New Roman" w:hAnsi="Times New Roman"/>
          <w:sz w:val="28"/>
          <w:szCs w:val="28"/>
          <w:lang w:val="uz-Cyrl-UZ"/>
        </w:rPr>
        <w:t>-</w:t>
      </w:r>
      <w:r w:rsidRPr="008762C8">
        <w:rPr>
          <w:rFonts w:ascii="Times New Roman" w:eastAsiaTheme="minorHAnsi" w:hAnsi="Times New Roman"/>
          <w:bCs/>
          <w:noProof/>
          <w:sz w:val="28"/>
          <w:szCs w:val="28"/>
          <w:lang w:val="uz-Cyrl-UZ"/>
        </w:rPr>
        <w:t>ҳисобот йилида қимматли қоғозлар бўйича ҳисобланган даромадларнинг ҳажми, шу жумладан ҳар бир қимматли қоғоз бўйича сўмда битта қимматли қоғоз учун ва битта қимматли қоғоз номинал қийматига фоизларда;</w:t>
      </w:r>
    </w:p>
    <w:p w:rsidR="00BC0BD1" w:rsidRPr="00DE37F6" w:rsidRDefault="00BC0BD1" w:rsidP="00BC0BD1">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 ҳисобот </w:t>
      </w:r>
      <w:r>
        <w:rPr>
          <w:rFonts w:ascii="Times New Roman" w:hAnsi="Times New Roman"/>
          <w:noProof/>
          <w:sz w:val="28"/>
          <w:szCs w:val="28"/>
          <w:lang w:val="uz-Cyrl-UZ"/>
        </w:rPr>
        <w:t>йили</w:t>
      </w:r>
      <w:r w:rsidRPr="00DE37F6">
        <w:rPr>
          <w:rFonts w:ascii="Times New Roman" w:hAnsi="Times New Roman"/>
          <w:noProof/>
          <w:sz w:val="28"/>
          <w:szCs w:val="28"/>
          <w:lang w:val="uz-Cyrl-UZ"/>
        </w:rPr>
        <w:t>да қўшимча чиқарилган қимматли қоғозлар тўғрисида асосий маълумотлар;</w:t>
      </w:r>
    </w:p>
    <w:p w:rsidR="00BC0BD1" w:rsidRPr="00DE37F6" w:rsidRDefault="00BC0BD1" w:rsidP="00BC0BD1">
      <w:pPr>
        <w:spacing w:before="120"/>
        <w:ind w:firstLine="709"/>
        <w:jc w:val="both"/>
        <w:rPr>
          <w:rFonts w:ascii="Times New Roman" w:eastAsiaTheme="minorHAnsi" w:hAnsi="Times New Roman"/>
          <w:bCs/>
          <w:noProof/>
          <w:sz w:val="28"/>
          <w:szCs w:val="28"/>
          <w:lang w:val="uz-Cyrl-UZ"/>
        </w:rPr>
      </w:pPr>
      <w:r w:rsidRPr="00DE37F6">
        <w:rPr>
          <w:rFonts w:ascii="Times New Roman" w:hAnsi="Times New Roman"/>
          <w:noProof/>
          <w:sz w:val="28"/>
          <w:szCs w:val="28"/>
          <w:lang w:val="uz-Cyrl-UZ"/>
        </w:rPr>
        <w:t xml:space="preserve">- </w:t>
      </w:r>
      <w:r w:rsidRPr="00DE37F6">
        <w:rPr>
          <w:rFonts w:ascii="Times New Roman" w:eastAsiaTheme="minorHAnsi" w:hAnsi="Times New Roman"/>
          <w:bCs/>
          <w:noProof/>
          <w:sz w:val="28"/>
          <w:szCs w:val="28"/>
          <w:lang w:val="uz-Cyrl-UZ"/>
        </w:rPr>
        <w:t>ҳисобот ва ўтган давр натижалари бўйича қимматли қоғозлар бўйича даромадни тўлаш бўйича мавжуд қарздорлик;</w:t>
      </w:r>
    </w:p>
    <w:p w:rsidR="00BC0BD1" w:rsidRPr="00DE37F6" w:rsidRDefault="00BC0BD1" w:rsidP="00BC0BD1">
      <w:pPr>
        <w:spacing w:before="120"/>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Жамиятнинг барча ходимлари томонидан бажарилиши шарт бўлган, унинг ваколат доирасига кирувчи масалалар бўйича тасдиқланган ички норматив ҳужжатлар, йўриқномалар ва бошқа ҳужжатлар тўғрисида;</w:t>
      </w:r>
    </w:p>
    <w:p w:rsidR="00BC0BD1" w:rsidRPr="00DE37F6" w:rsidRDefault="00BC0BD1" w:rsidP="00BC0BD1">
      <w:pPr>
        <w:spacing w:before="120"/>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аудиторлик текширувининг натижаси ва аудиторлик ташкилотининг хулосаси  тўғрисида;</w:t>
      </w:r>
    </w:p>
    <w:p w:rsidR="00BC0BD1" w:rsidRPr="00DE37F6" w:rsidRDefault="00F102DC" w:rsidP="00BC0BD1">
      <w:pPr>
        <w:spacing w:before="120"/>
        <w:ind w:firstLine="709"/>
        <w:jc w:val="both"/>
        <w:rPr>
          <w:rFonts w:ascii="Times New Roman" w:eastAsiaTheme="minorHAnsi" w:hAnsi="Times New Roman"/>
          <w:bCs/>
          <w:noProof/>
          <w:sz w:val="28"/>
          <w:szCs w:val="28"/>
          <w:lang w:val="uz-Cyrl-UZ"/>
        </w:rPr>
      </w:pPr>
      <w:r>
        <w:rPr>
          <w:rFonts w:ascii="Times New Roman" w:eastAsiaTheme="minorHAnsi" w:hAnsi="Times New Roman"/>
          <w:bCs/>
          <w:noProof/>
          <w:sz w:val="28"/>
          <w:szCs w:val="28"/>
          <w:lang w:val="uz-Cyrl-UZ"/>
        </w:rPr>
        <w:t xml:space="preserve">- </w:t>
      </w:r>
      <w:r w:rsidR="00BC0BD1" w:rsidRPr="00DE37F6">
        <w:rPr>
          <w:rFonts w:ascii="Times New Roman" w:eastAsiaTheme="minorHAnsi" w:hAnsi="Times New Roman"/>
          <w:bCs/>
          <w:noProof/>
          <w:sz w:val="28"/>
          <w:szCs w:val="28"/>
          <w:lang w:val="uz-Cyrl-UZ"/>
        </w:rPr>
        <w:t>илмий-техник ривожланиш соҳасида, лицензия ва патентлар, янги ишланмалар ва тадқиқотлар бўйича эмитентнинг сиёсати ва ҳаражатлари тўғрисида;</w:t>
      </w:r>
    </w:p>
    <w:p w:rsidR="00BC0BD1" w:rsidRDefault="00BC0BD1" w:rsidP="00BC0BD1">
      <w:pPr>
        <w:spacing w:before="120"/>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эмитентнинг кредит рейтинги тўғрисида;</w:t>
      </w:r>
    </w:p>
    <w:p w:rsidR="004215E2" w:rsidRPr="00DE37F6" w:rsidRDefault="004215E2" w:rsidP="004215E2">
      <w:pPr>
        <w:spacing w:before="120"/>
        <w:ind w:firstLine="709"/>
        <w:jc w:val="both"/>
        <w:rPr>
          <w:rFonts w:ascii="Times New Roman" w:eastAsiaTheme="minorHAnsi" w:hAnsi="Times New Roman"/>
          <w:bCs/>
          <w:noProof/>
          <w:sz w:val="28"/>
          <w:szCs w:val="28"/>
          <w:lang w:val="uz-Cyrl-UZ"/>
        </w:rPr>
      </w:pPr>
      <w:r w:rsidRPr="00DE37F6">
        <w:rPr>
          <w:rFonts w:ascii="Times New Roman" w:hAnsi="Times New Roman"/>
          <w:sz w:val="28"/>
          <w:szCs w:val="28"/>
          <w:lang w:val="uz-Cyrl-UZ"/>
        </w:rPr>
        <w:t xml:space="preserve">11. Кадрлар </w:t>
      </w:r>
      <w:r w:rsidRPr="00DE37F6">
        <w:rPr>
          <w:rFonts w:ascii="Times New Roman" w:eastAsiaTheme="minorHAnsi" w:hAnsi="Times New Roman"/>
          <w:bCs/>
          <w:noProof/>
          <w:sz w:val="28"/>
          <w:szCs w:val="28"/>
          <w:lang w:val="uz-Cyrl-UZ"/>
        </w:rPr>
        <w:t>сиёсати тўғрисидаги ахборот қуйидагиларни ўз ичига олади:</w:t>
      </w:r>
    </w:p>
    <w:p w:rsidR="004215E2" w:rsidRPr="00DE37F6" w:rsidRDefault="004215E2" w:rsidP="004215E2">
      <w:pPr>
        <w:spacing w:before="120"/>
        <w:ind w:firstLine="709"/>
        <w:jc w:val="both"/>
        <w:rPr>
          <w:rFonts w:ascii="Times New Roman" w:hAnsi="Times New Roman"/>
          <w:sz w:val="28"/>
          <w:szCs w:val="28"/>
          <w:lang w:val="uz-Cyrl-UZ"/>
        </w:rPr>
      </w:pPr>
      <w:r w:rsidRPr="00DE37F6">
        <w:rPr>
          <w:rFonts w:ascii="Times New Roman" w:eastAsiaTheme="minorHAnsi" w:hAnsi="Times New Roman"/>
          <w:bCs/>
          <w:noProof/>
          <w:sz w:val="28"/>
          <w:szCs w:val="28"/>
          <w:lang w:val="uz-Cyrl-UZ"/>
        </w:rPr>
        <w:t xml:space="preserve">- </w:t>
      </w:r>
      <w:r w:rsidR="00371ABE">
        <w:rPr>
          <w:rFonts w:ascii="Times New Roman" w:eastAsiaTheme="minorHAnsi" w:hAnsi="Times New Roman"/>
          <w:bCs/>
          <w:noProof/>
          <w:sz w:val="28"/>
          <w:szCs w:val="28"/>
          <w:lang w:val="uz-Cyrl-UZ"/>
        </w:rPr>
        <w:t xml:space="preserve">  </w:t>
      </w:r>
      <w:r w:rsidRPr="00DE37F6">
        <w:rPr>
          <w:rFonts w:ascii="Times New Roman" w:hAnsi="Times New Roman"/>
          <w:sz w:val="28"/>
          <w:szCs w:val="28"/>
          <w:lang w:val="uz-Cyrl-UZ"/>
        </w:rPr>
        <w:t>бўш штат бирликларини малакавий кадрлар билан тўлдириш;</w:t>
      </w:r>
    </w:p>
    <w:p w:rsidR="004215E2" w:rsidRPr="00DE37F6" w:rsidRDefault="004215E2" w:rsidP="004215E2">
      <w:pPr>
        <w:spacing w:before="120"/>
        <w:ind w:firstLine="709"/>
        <w:jc w:val="both"/>
        <w:rPr>
          <w:rFonts w:ascii="Times New Roman" w:hAnsi="Times New Roman"/>
          <w:sz w:val="28"/>
          <w:szCs w:val="28"/>
          <w:lang w:val="uz-Cyrl-UZ"/>
        </w:rPr>
      </w:pPr>
      <w:r w:rsidRPr="00DE37F6">
        <w:rPr>
          <w:rFonts w:ascii="Times New Roman" w:hAnsi="Times New Roman"/>
          <w:sz w:val="28"/>
          <w:szCs w:val="28"/>
          <w:lang w:val="uz-Cyrl-UZ"/>
        </w:rPr>
        <w:lastRenderedPageBreak/>
        <w:t>- Жамият ходимларининг малакасини ошириш бўйича амалга оширилган чоралар тўғрисида;</w:t>
      </w:r>
    </w:p>
    <w:p w:rsidR="004215E2" w:rsidRPr="00DE37F6" w:rsidRDefault="004215E2" w:rsidP="004215E2">
      <w:pPr>
        <w:spacing w:before="120"/>
        <w:ind w:firstLine="709"/>
        <w:jc w:val="both"/>
        <w:rPr>
          <w:rFonts w:ascii="Times New Roman" w:hAnsi="Times New Roman"/>
          <w:sz w:val="28"/>
          <w:szCs w:val="28"/>
          <w:lang w:val="uz-Cyrl-UZ"/>
        </w:rPr>
      </w:pPr>
      <w:r w:rsidRPr="00DE37F6">
        <w:rPr>
          <w:rFonts w:ascii="Times New Roman" w:hAnsi="Times New Roman"/>
          <w:sz w:val="28"/>
          <w:szCs w:val="28"/>
          <w:lang w:val="uz-Cyrl-UZ"/>
        </w:rPr>
        <w:t xml:space="preserve">- қонун ҳужжатларида </w:t>
      </w:r>
      <w:r>
        <w:rPr>
          <w:rFonts w:ascii="Times New Roman" w:hAnsi="Times New Roman"/>
          <w:sz w:val="28"/>
          <w:szCs w:val="28"/>
          <w:lang w:val="uz-Cyrl-UZ"/>
        </w:rPr>
        <w:t>мувофиқ</w:t>
      </w:r>
      <w:r w:rsidRPr="00DE37F6">
        <w:rPr>
          <w:rFonts w:ascii="Times New Roman" w:hAnsi="Times New Roman"/>
          <w:sz w:val="28"/>
          <w:szCs w:val="28"/>
          <w:lang w:val="uz-Cyrl-UZ"/>
        </w:rPr>
        <w:t xml:space="preserve"> Жамият ходимларига қўлланилган интизомий чоралар, ходимлар томонидан меҳнат ва ижро интизомига риоя қилинишини таъминлаш тўғрисида;</w:t>
      </w:r>
    </w:p>
    <w:p w:rsidR="004215E2" w:rsidRDefault="004215E2" w:rsidP="004215E2">
      <w:pPr>
        <w:spacing w:before="120"/>
        <w:ind w:firstLine="709"/>
        <w:jc w:val="both"/>
        <w:rPr>
          <w:rFonts w:ascii="Times New Roman" w:hAnsi="Times New Roman"/>
          <w:sz w:val="28"/>
          <w:szCs w:val="28"/>
          <w:lang w:val="uz-Cyrl-UZ"/>
        </w:rPr>
      </w:pPr>
      <w:r w:rsidRPr="00DE37F6">
        <w:rPr>
          <w:rFonts w:ascii="Times New Roman" w:hAnsi="Times New Roman"/>
          <w:sz w:val="28"/>
          <w:szCs w:val="28"/>
          <w:lang w:val="uz-Cyrl-UZ"/>
        </w:rPr>
        <w:t>- Жамият ходимларини рағбатлантириш бўйича чоралар тўғрисида.</w:t>
      </w:r>
    </w:p>
    <w:p w:rsidR="004215E2" w:rsidRPr="00DE37F6" w:rsidRDefault="004215E2" w:rsidP="004215E2">
      <w:pPr>
        <w:spacing w:before="120"/>
        <w:ind w:firstLine="709"/>
        <w:jc w:val="both"/>
        <w:rPr>
          <w:rFonts w:ascii="Times New Roman" w:hAnsi="Times New Roman"/>
          <w:sz w:val="28"/>
          <w:szCs w:val="28"/>
          <w:lang w:val="uz-Cyrl-UZ"/>
        </w:rPr>
      </w:pPr>
      <w:r w:rsidRPr="00DE37F6">
        <w:rPr>
          <w:rFonts w:ascii="Times New Roman" w:hAnsi="Times New Roman"/>
          <w:sz w:val="28"/>
          <w:szCs w:val="28"/>
          <w:lang w:val="uz-Cyrl-UZ"/>
        </w:rPr>
        <w:t>12. Корпоратив бошқарув бўйича ахборот қуйидагиларни ўз ичига олади:</w:t>
      </w:r>
    </w:p>
    <w:p w:rsidR="004215E2" w:rsidRPr="00DE37F6" w:rsidRDefault="004215E2" w:rsidP="004215E2">
      <w:pPr>
        <w:spacing w:before="120"/>
        <w:ind w:firstLine="709"/>
        <w:jc w:val="both"/>
        <w:rPr>
          <w:rFonts w:ascii="Times New Roman" w:hAnsi="Times New Roman"/>
          <w:sz w:val="28"/>
          <w:szCs w:val="28"/>
          <w:lang w:val="uz-Cyrl-UZ"/>
        </w:rPr>
      </w:pPr>
      <w:r w:rsidRPr="00DE37F6">
        <w:rPr>
          <w:rFonts w:ascii="Times New Roman" w:hAnsi="Times New Roman"/>
          <w:sz w:val="28"/>
          <w:szCs w:val="28"/>
          <w:lang w:val="uz-Cyrl-UZ"/>
        </w:rPr>
        <w:t>- қонун ҳужжатлари талаблари ва корпоратив бошқарув Кодекси тавсияларига мувофиқ ахборотни ошкор қилиш;</w:t>
      </w:r>
    </w:p>
    <w:p w:rsidR="004215E2" w:rsidRPr="00DE37F6" w:rsidRDefault="002B022D" w:rsidP="004215E2">
      <w:pPr>
        <w:spacing w:before="120"/>
        <w:ind w:firstLine="709"/>
        <w:jc w:val="both"/>
        <w:rPr>
          <w:rFonts w:ascii="Times New Roman" w:hAnsi="Times New Roman"/>
          <w:sz w:val="28"/>
          <w:szCs w:val="28"/>
          <w:lang w:val="uz-Cyrl-UZ"/>
        </w:rPr>
      </w:pPr>
      <w:r>
        <w:rPr>
          <w:rFonts w:ascii="Times New Roman" w:hAnsi="Times New Roman"/>
          <w:sz w:val="28"/>
          <w:szCs w:val="28"/>
          <w:lang w:val="uz-Cyrl-UZ"/>
        </w:rPr>
        <w:t>- К</w:t>
      </w:r>
      <w:r w:rsidR="005859D4">
        <w:rPr>
          <w:rFonts w:ascii="Times New Roman" w:hAnsi="Times New Roman"/>
          <w:sz w:val="28"/>
          <w:szCs w:val="28"/>
          <w:lang w:val="uz-Cyrl-UZ"/>
        </w:rPr>
        <w:t xml:space="preserve">узатув кенгаши </w:t>
      </w:r>
      <w:r w:rsidR="004215E2" w:rsidRPr="00DE37F6">
        <w:rPr>
          <w:rFonts w:ascii="Times New Roman" w:hAnsi="Times New Roman"/>
          <w:sz w:val="28"/>
          <w:szCs w:val="28"/>
          <w:lang w:val="uz-Cyrl-UZ"/>
        </w:rPr>
        <w:t>ёки ижроия органи таркибидаги ўзгаришлар тўғрисида;</w:t>
      </w:r>
    </w:p>
    <w:p w:rsidR="004215E2" w:rsidRPr="00DE37F6" w:rsidRDefault="004215E2" w:rsidP="004215E2">
      <w:pPr>
        <w:spacing w:before="120"/>
        <w:ind w:firstLine="708"/>
        <w:jc w:val="both"/>
        <w:rPr>
          <w:rFonts w:ascii="Times New Roman" w:hAnsi="Times New Roman"/>
          <w:noProof/>
          <w:sz w:val="28"/>
          <w:szCs w:val="28"/>
          <w:lang w:val="uz-Cyrl-UZ"/>
        </w:rPr>
      </w:pPr>
      <w:r w:rsidRPr="00DE37F6">
        <w:rPr>
          <w:rFonts w:ascii="Times New Roman" w:hAnsi="Times New Roman"/>
          <w:sz w:val="28"/>
          <w:szCs w:val="28"/>
          <w:lang w:val="uz-Cyrl-UZ"/>
        </w:rPr>
        <w:t xml:space="preserve">- </w:t>
      </w:r>
      <w:r w:rsidRPr="00DE37F6">
        <w:rPr>
          <w:rFonts w:ascii="Times New Roman" w:hAnsi="Times New Roman"/>
          <w:noProof/>
          <w:sz w:val="28"/>
          <w:szCs w:val="28"/>
          <w:lang w:val="uz-Cyrl-UZ"/>
        </w:rPr>
        <w:t>“Ахборот сиёсати тўғрисидаги Низом”, “Дивиденд сиёсати тўғрисидаги Низом”, “Ички назорат тўғрисидаги Низом”, “Манфаатлар қарама-қаршилиги вақтида ҳаракатлар тартиби тўғрисидаги Низом” талабларининг бажарилиши тўғрисида;</w:t>
      </w:r>
    </w:p>
    <w:p w:rsidR="004215E2" w:rsidRPr="00DE37F6" w:rsidRDefault="004215E2" w:rsidP="004215E2">
      <w:pPr>
        <w:spacing w:before="120"/>
        <w:ind w:firstLine="708"/>
        <w:jc w:val="both"/>
        <w:rPr>
          <w:rFonts w:ascii="Times New Roman" w:hAnsi="Times New Roman"/>
          <w:noProof/>
          <w:sz w:val="28"/>
          <w:szCs w:val="28"/>
          <w:lang w:val="uz-Cyrl-UZ"/>
        </w:rPr>
      </w:pPr>
      <w:r w:rsidRPr="00DE37F6">
        <w:rPr>
          <w:rFonts w:ascii="Times New Roman" w:hAnsi="Times New Roman"/>
          <w:noProof/>
          <w:sz w:val="28"/>
          <w:szCs w:val="28"/>
          <w:lang w:val="uz-Cyrl-UZ"/>
        </w:rPr>
        <w:t>- акциядорларнинг</w:t>
      </w:r>
      <w:r>
        <w:rPr>
          <w:rFonts w:ascii="Times New Roman" w:hAnsi="Times New Roman"/>
          <w:noProof/>
          <w:sz w:val="28"/>
          <w:szCs w:val="28"/>
          <w:lang w:val="uz-Cyrl-UZ"/>
        </w:rPr>
        <w:t xml:space="preserve"> амалдаги </w:t>
      </w:r>
      <w:r w:rsidRPr="00DE37F6">
        <w:rPr>
          <w:rFonts w:ascii="Times New Roman" w:hAnsi="Times New Roman"/>
          <w:noProof/>
          <w:sz w:val="28"/>
          <w:szCs w:val="28"/>
          <w:lang w:val="uz-Cyrl-UZ"/>
        </w:rPr>
        <w:t xml:space="preserve">қонун ҳужжатларида белгиланган ахборотни олиш,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Pr="00DE37F6">
        <w:rPr>
          <w:rFonts w:ascii="Times New Roman" w:hAnsi="Times New Roman"/>
          <w:noProof/>
          <w:sz w:val="28"/>
          <w:szCs w:val="28"/>
          <w:lang w:val="uz-Cyrl-UZ"/>
        </w:rPr>
        <w:t xml:space="preserve"> умумий йиғилишида иштирок этиш ва дивиденд тўлаш бўйича ҳуқуқларига риоя этилиши тўғрисида;</w:t>
      </w:r>
    </w:p>
    <w:p w:rsidR="004215E2" w:rsidRPr="00DE37F6" w:rsidRDefault="004215E2" w:rsidP="004215E2">
      <w:pPr>
        <w:spacing w:before="120"/>
        <w:ind w:firstLine="708"/>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 ҳисобот </w:t>
      </w:r>
      <w:r>
        <w:rPr>
          <w:rFonts w:ascii="Times New Roman" w:hAnsi="Times New Roman"/>
          <w:noProof/>
          <w:sz w:val="28"/>
          <w:szCs w:val="28"/>
          <w:lang w:val="uz-Cyrl-UZ"/>
        </w:rPr>
        <w:t>йили</w:t>
      </w:r>
      <w:r w:rsidRPr="00DE37F6">
        <w:rPr>
          <w:rFonts w:ascii="Times New Roman" w:hAnsi="Times New Roman"/>
          <w:noProof/>
          <w:sz w:val="28"/>
          <w:szCs w:val="28"/>
          <w:lang w:val="uz-Cyrl-UZ"/>
        </w:rPr>
        <w:t>да Жамият фаолиятидаги асосий корпоратив ҳодисалар, муҳим фактлар тўғрисида;</w:t>
      </w:r>
    </w:p>
    <w:p w:rsidR="004215E2" w:rsidRDefault="004215E2" w:rsidP="004215E2">
      <w:pPr>
        <w:spacing w:before="120"/>
        <w:ind w:firstLine="708"/>
        <w:jc w:val="both"/>
        <w:rPr>
          <w:rFonts w:ascii="Times New Roman" w:hAnsi="Times New Roman"/>
          <w:noProof/>
          <w:sz w:val="28"/>
          <w:szCs w:val="28"/>
          <w:lang w:val="uz-Cyrl-UZ"/>
        </w:rPr>
      </w:pPr>
      <w:r w:rsidRPr="00DE37F6">
        <w:rPr>
          <w:rFonts w:ascii="Times New Roman" w:hAnsi="Times New Roman"/>
          <w:noProof/>
          <w:sz w:val="28"/>
          <w:szCs w:val="28"/>
          <w:lang w:val="uz-Cyrl-UZ"/>
        </w:rPr>
        <w:t>- бошқарув ва назорат органларининг акциядорлар ва инвесторлар билан ўзаро ҳамкорлиги тўғрисида;</w:t>
      </w:r>
    </w:p>
    <w:p w:rsidR="004215E2" w:rsidRPr="00DE37F6" w:rsidRDefault="004215E2" w:rsidP="004215E2">
      <w:pPr>
        <w:spacing w:before="120"/>
        <w:ind w:firstLine="708"/>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13. </w:t>
      </w:r>
      <w:r w:rsidRPr="00DE37F6">
        <w:rPr>
          <w:rFonts w:ascii="Times New Roman" w:hAnsi="Times New Roman"/>
          <w:sz w:val="28"/>
          <w:szCs w:val="28"/>
          <w:lang w:val="uz-Cyrl-UZ"/>
        </w:rPr>
        <w:t xml:space="preserve">Ижтимоий </w:t>
      </w:r>
      <w:r w:rsidRPr="00DE37F6">
        <w:rPr>
          <w:rFonts w:ascii="Times New Roman" w:eastAsiaTheme="minorHAnsi" w:hAnsi="Times New Roman"/>
          <w:bCs/>
          <w:noProof/>
          <w:sz w:val="28"/>
          <w:szCs w:val="28"/>
          <w:lang w:val="uz-Cyrl-UZ"/>
        </w:rPr>
        <w:t>сиёсат тўғрисидаги ахборот қуйидагиларни ўз ичига олади:</w:t>
      </w:r>
      <w:r w:rsidRPr="00DE37F6">
        <w:rPr>
          <w:rFonts w:ascii="Times New Roman" w:hAnsi="Times New Roman"/>
          <w:noProof/>
          <w:sz w:val="28"/>
          <w:szCs w:val="28"/>
          <w:lang w:val="uz-Cyrl-UZ"/>
        </w:rPr>
        <w:t xml:space="preserve"> </w:t>
      </w:r>
    </w:p>
    <w:p w:rsidR="004215E2" w:rsidRPr="00DE37F6" w:rsidRDefault="004215E2" w:rsidP="004215E2">
      <w:pPr>
        <w:spacing w:before="120"/>
        <w:ind w:firstLine="708"/>
        <w:jc w:val="both"/>
        <w:rPr>
          <w:rFonts w:ascii="Times New Roman" w:hAnsi="Times New Roman"/>
          <w:noProof/>
          <w:sz w:val="28"/>
          <w:szCs w:val="28"/>
          <w:lang w:val="uz-Cyrl-UZ"/>
        </w:rPr>
      </w:pPr>
      <w:r w:rsidRPr="00DE37F6">
        <w:rPr>
          <w:rFonts w:ascii="Times New Roman" w:hAnsi="Times New Roman"/>
          <w:noProof/>
          <w:sz w:val="28"/>
          <w:szCs w:val="28"/>
          <w:lang w:val="uz-Cyrl-UZ"/>
        </w:rPr>
        <w:t>- Жамият ходимларини ижтимоий қўллаб-қувватланишини амалга ошириш бўйича чоралар тўғрисида;</w:t>
      </w:r>
    </w:p>
    <w:p w:rsidR="004215E2" w:rsidRDefault="004215E2" w:rsidP="004215E2">
      <w:pPr>
        <w:spacing w:before="120"/>
        <w:ind w:firstLine="708"/>
        <w:jc w:val="both"/>
        <w:rPr>
          <w:rFonts w:ascii="Times New Roman" w:hAnsi="Times New Roman"/>
          <w:noProof/>
          <w:sz w:val="28"/>
          <w:szCs w:val="28"/>
          <w:lang w:val="uz-Cyrl-UZ"/>
        </w:rPr>
      </w:pPr>
      <w:r w:rsidRPr="00DE37F6">
        <w:rPr>
          <w:rFonts w:ascii="Times New Roman" w:hAnsi="Times New Roman"/>
          <w:noProof/>
          <w:sz w:val="28"/>
          <w:szCs w:val="28"/>
          <w:lang w:val="uz-Cyrl-UZ"/>
        </w:rPr>
        <w:t>- ўтказилган хайрия тадбирлари тўғрисида.</w:t>
      </w:r>
    </w:p>
    <w:p w:rsidR="004215E2" w:rsidRPr="00DE37F6" w:rsidRDefault="004215E2" w:rsidP="004215E2">
      <w:pPr>
        <w:spacing w:before="120"/>
        <w:ind w:firstLine="708"/>
        <w:jc w:val="both"/>
        <w:rPr>
          <w:rFonts w:ascii="Times New Roman" w:eastAsiaTheme="minorHAnsi" w:hAnsi="Times New Roman"/>
          <w:bCs/>
          <w:noProof/>
          <w:sz w:val="28"/>
          <w:szCs w:val="28"/>
          <w:lang w:val="uz-Cyrl-UZ"/>
        </w:rPr>
      </w:pPr>
      <w:r w:rsidRPr="00DE37F6">
        <w:rPr>
          <w:rFonts w:ascii="Times New Roman" w:hAnsi="Times New Roman"/>
          <w:noProof/>
          <w:sz w:val="28"/>
          <w:szCs w:val="28"/>
          <w:lang w:val="uz-Cyrl-UZ"/>
        </w:rPr>
        <w:t xml:space="preserve">14. </w:t>
      </w:r>
      <w:r w:rsidRPr="00DE37F6">
        <w:rPr>
          <w:rFonts w:ascii="Times New Roman" w:hAnsi="Times New Roman"/>
          <w:sz w:val="28"/>
          <w:szCs w:val="28"/>
          <w:lang w:val="uz-Cyrl-UZ"/>
        </w:rPr>
        <w:t xml:space="preserve">Жамият фаолиятини ривожлантириш бўйича таклифлар </w:t>
      </w:r>
      <w:r w:rsidRPr="00DE37F6">
        <w:rPr>
          <w:rFonts w:ascii="Times New Roman" w:eastAsiaTheme="minorHAnsi" w:hAnsi="Times New Roman"/>
          <w:bCs/>
          <w:noProof/>
          <w:sz w:val="28"/>
          <w:szCs w:val="28"/>
          <w:lang w:val="uz-Cyrl-UZ"/>
        </w:rPr>
        <w:t>қуйидагиларни ўз ичига олади: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асосий фаолият соҳасидаги ривожланиш истиқболларининг таҳлили;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lastRenderedPageBreak/>
        <w:t>унинг молиявий барқарорлигини таъминлаш;</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мехнат ишлаб чиқарилишининг ва маҳсулот рақобатбардошлигининг ошиши;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ишлаб чиқариш, экспорт ва энергия самарадорлиги кўрсаткичларининг ўсиши;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ишлаб чиқаришни модернизация қилиш, техник ва технол</w:t>
      </w:r>
      <w:r>
        <w:rPr>
          <w:rFonts w:ascii="Times New Roman" w:hAnsi="Times New Roman"/>
          <w:noProof/>
          <w:sz w:val="28"/>
          <w:szCs w:val="28"/>
          <w:lang w:val="uz-Cyrl-UZ"/>
        </w:rPr>
        <w:t>огик янгиланишини амалга ошириш</w:t>
      </w:r>
      <w:r w:rsidRPr="00DE37F6">
        <w:rPr>
          <w:rFonts w:ascii="Times New Roman" w:hAnsi="Times New Roman"/>
          <w:noProof/>
          <w:sz w:val="28"/>
          <w:szCs w:val="28"/>
          <w:lang w:val="uz-Cyrl-UZ"/>
        </w:rPr>
        <w:t xml:space="preserve"> ва натижада акциялар нархининг ошиши;</w:t>
      </w:r>
    </w:p>
    <w:p w:rsidR="004215E2" w:rsidRPr="00DE37F6" w:rsidRDefault="002B022D" w:rsidP="004215E2">
      <w:pPr>
        <w:pStyle w:val="a3"/>
        <w:numPr>
          <w:ilvl w:val="0"/>
          <w:numId w:val="4"/>
        </w:numPr>
        <w:spacing w:before="120"/>
        <w:ind w:left="35" w:firstLine="567"/>
        <w:jc w:val="both"/>
        <w:rPr>
          <w:rFonts w:ascii="Times New Roman" w:hAnsi="Times New Roman"/>
          <w:noProof/>
          <w:sz w:val="28"/>
          <w:szCs w:val="28"/>
          <w:lang w:val="uz-Cyrl-UZ"/>
        </w:rPr>
      </w:pPr>
      <w:r>
        <w:rPr>
          <w:rFonts w:ascii="Times New Roman" w:hAnsi="Times New Roman"/>
          <w:noProof/>
          <w:sz w:val="28"/>
          <w:szCs w:val="28"/>
          <w:lang w:val="uz-Cyrl-UZ"/>
        </w:rPr>
        <w:t xml:space="preserve"> х</w:t>
      </w:r>
      <w:r w:rsidR="004215E2" w:rsidRPr="00DE37F6">
        <w:rPr>
          <w:rFonts w:ascii="Times New Roman" w:hAnsi="Times New Roman"/>
          <w:noProof/>
          <w:sz w:val="28"/>
          <w:szCs w:val="28"/>
          <w:lang w:val="uz-Cyrl-UZ"/>
        </w:rPr>
        <w:t xml:space="preserve">орижий тажрибада муваффақиятли апробация қилинган бошқарув усулларини, шу жумладан </w:t>
      </w:r>
      <w:r w:rsidR="004215E2" w:rsidRPr="00DE37F6">
        <w:rPr>
          <w:rFonts w:ascii="Times New Roman" w:eastAsia="Times New Roman" w:hAnsi="Times New Roman"/>
          <w:sz w:val="28"/>
          <w:szCs w:val="28"/>
          <w:lang w:val="uz-Cyrl-UZ" w:eastAsia="ru-RU"/>
        </w:rPr>
        <w:t>SWOT, GAP, таҳлил ва бошқа ёндашишлар, махсус дастурий маҳсулотларни кўллаш бўйича;</w:t>
      </w:r>
    </w:p>
    <w:p w:rsidR="004215E2"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eastAsia="Times New Roman" w:hAnsi="Times New Roman"/>
          <w:sz w:val="28"/>
          <w:szCs w:val="28"/>
          <w:lang w:val="uz-Cyrl-UZ" w:eastAsia="ru-RU"/>
        </w:rPr>
        <w:t>Жамиятда қабул қилинган ҳар бир ривожланиш режаларида белгиланган мақсадларга эришиш мониторингини амалга оширишга йўл қўювчи зарур миқдор ва сифат меъзонларини татбиқ қилиш бўйича.</w:t>
      </w:r>
      <w:r w:rsidRPr="00DE37F6">
        <w:rPr>
          <w:rFonts w:ascii="Times New Roman" w:hAnsi="Times New Roman"/>
          <w:noProof/>
          <w:sz w:val="28"/>
          <w:szCs w:val="28"/>
          <w:lang w:val="uz-Cyrl-UZ"/>
        </w:rPr>
        <w:t xml:space="preserve"> </w:t>
      </w:r>
    </w:p>
    <w:p w:rsidR="004215E2" w:rsidRPr="00DE37F6" w:rsidRDefault="004215E2" w:rsidP="004215E2">
      <w:pPr>
        <w:spacing w:before="120"/>
        <w:ind w:firstLine="709"/>
        <w:jc w:val="both"/>
        <w:rPr>
          <w:rFonts w:ascii="Times New Roman" w:eastAsiaTheme="minorHAnsi" w:hAnsi="Times New Roman"/>
          <w:bCs/>
          <w:noProof/>
          <w:sz w:val="28"/>
          <w:szCs w:val="28"/>
          <w:lang w:val="uz-Cyrl-UZ"/>
        </w:rPr>
      </w:pPr>
      <w:r w:rsidRPr="00DE37F6">
        <w:rPr>
          <w:rFonts w:ascii="Times New Roman" w:hAnsi="Times New Roman"/>
          <w:sz w:val="28"/>
          <w:szCs w:val="28"/>
          <w:lang w:val="uz-Cyrl-UZ"/>
        </w:rPr>
        <w:t xml:space="preserve">15. Жамиятнинг устувор йўналишлари тўғрисидаги </w:t>
      </w:r>
      <w:r w:rsidRPr="00DE37F6">
        <w:rPr>
          <w:rFonts w:ascii="Times New Roman" w:eastAsiaTheme="minorHAnsi" w:hAnsi="Times New Roman"/>
          <w:bCs/>
          <w:noProof/>
          <w:sz w:val="28"/>
          <w:szCs w:val="28"/>
          <w:lang w:val="uz-Cyrl-UZ"/>
        </w:rPr>
        <w:t>ахборот қуйидагиларни ўз ичига олади:</w:t>
      </w:r>
    </w:p>
    <w:p w:rsidR="004215E2" w:rsidRDefault="004215E2" w:rsidP="004215E2">
      <w:pPr>
        <w:spacing w:before="120"/>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акциядорлик жамиятини</w:t>
      </w:r>
      <w:r>
        <w:rPr>
          <w:rFonts w:ascii="Times New Roman" w:eastAsiaTheme="minorHAnsi" w:hAnsi="Times New Roman"/>
          <w:bCs/>
          <w:noProof/>
          <w:sz w:val="28"/>
          <w:szCs w:val="28"/>
          <w:lang w:val="uz-Cyrl-UZ"/>
        </w:rPr>
        <w:t>нг</w:t>
      </w:r>
      <w:r w:rsidRPr="00DE37F6">
        <w:rPr>
          <w:rFonts w:ascii="Times New Roman" w:eastAsiaTheme="minorHAnsi" w:hAnsi="Times New Roman"/>
          <w:bCs/>
          <w:noProof/>
          <w:sz w:val="28"/>
          <w:szCs w:val="28"/>
          <w:lang w:val="uz-Cyrl-UZ"/>
        </w:rPr>
        <w:t xml:space="preserve"> соҳага оид хусусият</w:t>
      </w:r>
      <w:r>
        <w:rPr>
          <w:rFonts w:ascii="Times New Roman" w:eastAsiaTheme="minorHAnsi" w:hAnsi="Times New Roman"/>
          <w:bCs/>
          <w:noProof/>
          <w:sz w:val="28"/>
          <w:szCs w:val="28"/>
          <w:lang w:val="uz-Cyrl-UZ"/>
        </w:rPr>
        <w:t>и</w:t>
      </w:r>
      <w:r w:rsidRPr="00DE37F6">
        <w:rPr>
          <w:rFonts w:ascii="Times New Roman" w:eastAsiaTheme="minorHAnsi" w:hAnsi="Times New Roman"/>
          <w:bCs/>
          <w:noProof/>
          <w:sz w:val="28"/>
          <w:szCs w:val="28"/>
          <w:lang w:val="uz-Cyrl-UZ"/>
        </w:rPr>
        <w:t>, рақобат муҳитининг таҳлили, экспортга йўналтиришни таъминлаш ва  тегишли тармоқ,</w:t>
      </w:r>
      <w:r>
        <w:rPr>
          <w:rFonts w:ascii="Times New Roman" w:eastAsiaTheme="minorHAnsi" w:hAnsi="Times New Roman"/>
          <w:bCs/>
          <w:noProof/>
          <w:sz w:val="28"/>
          <w:szCs w:val="28"/>
          <w:lang w:val="uz-Cyrl-UZ"/>
        </w:rPr>
        <w:t xml:space="preserve"> </w:t>
      </w:r>
      <w:r w:rsidRPr="00DE37F6">
        <w:rPr>
          <w:rFonts w:ascii="Times New Roman" w:eastAsiaTheme="minorHAnsi" w:hAnsi="Times New Roman"/>
          <w:bCs/>
          <w:noProof/>
          <w:sz w:val="28"/>
          <w:szCs w:val="28"/>
          <w:lang w:val="uz-Cyrl-UZ"/>
        </w:rPr>
        <w:t>соҳалар ва ҳудудларни ривожлантириш бўйича тасдиқланган давлат дастурларини амалга оширишдан келиб чиқиб 5 йилдан ошиқ муддатга узоқмуддатли стратегияси асосида ишлаб чиқилган устуво</w:t>
      </w:r>
      <w:r>
        <w:rPr>
          <w:rFonts w:ascii="Times New Roman" w:eastAsiaTheme="minorHAnsi" w:hAnsi="Times New Roman"/>
          <w:bCs/>
          <w:noProof/>
          <w:sz w:val="28"/>
          <w:szCs w:val="28"/>
          <w:lang w:val="uz-Cyrl-UZ"/>
        </w:rPr>
        <w:t>р йўналишлар тўғрисида маълумот.</w:t>
      </w:r>
    </w:p>
    <w:p w:rsidR="004215E2" w:rsidRPr="00DE37F6" w:rsidRDefault="004215E2" w:rsidP="004215E2">
      <w:pPr>
        <w:spacing w:before="120"/>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16. Ижроия органининг ҳисоботи асоси</w:t>
      </w:r>
      <w:r>
        <w:rPr>
          <w:rFonts w:ascii="Times New Roman" w:eastAsiaTheme="minorHAnsi" w:hAnsi="Times New Roman"/>
          <w:bCs/>
          <w:noProof/>
          <w:sz w:val="28"/>
          <w:szCs w:val="28"/>
          <w:lang w:val="uz-Cyrl-UZ"/>
        </w:rPr>
        <w:t>да “Қ</w:t>
      </w:r>
      <w:r w:rsidRPr="00DE37F6">
        <w:rPr>
          <w:rFonts w:ascii="Times New Roman" w:eastAsiaTheme="minorHAnsi" w:hAnsi="Times New Roman"/>
          <w:bCs/>
          <w:noProof/>
          <w:sz w:val="28"/>
          <w:szCs w:val="28"/>
          <w:lang w:val="uz-Cyrl-UZ"/>
        </w:rPr>
        <w:t xml:space="preserve">имматли қоғозлар бозорида ахборотни тақдим этиш ва чоп этиш Тартиби” (31.07.2012 й. </w:t>
      </w:r>
      <w:r w:rsidR="002B022D">
        <w:rPr>
          <w:rFonts w:ascii="Times New Roman" w:eastAsiaTheme="minorHAnsi" w:hAnsi="Times New Roman"/>
          <w:bCs/>
          <w:noProof/>
          <w:sz w:val="28"/>
          <w:szCs w:val="28"/>
          <w:lang w:val="uz-Cyrl-UZ"/>
        </w:rPr>
        <w:br/>
      </w:r>
      <w:r w:rsidRPr="00DE37F6">
        <w:rPr>
          <w:rFonts w:ascii="Times New Roman" w:eastAsiaTheme="minorHAnsi" w:hAnsi="Times New Roman"/>
          <w:bCs/>
          <w:noProof/>
          <w:sz w:val="28"/>
          <w:szCs w:val="28"/>
          <w:lang w:val="uz-Cyrl-UZ"/>
        </w:rPr>
        <w:t xml:space="preserve">2383-сонли рўйхатга олинган) талабларига мувофиқ шакл бўйича </w:t>
      </w:r>
      <w:r>
        <w:rPr>
          <w:rFonts w:ascii="Times New Roman" w:eastAsiaTheme="minorHAnsi" w:hAnsi="Times New Roman"/>
          <w:bCs/>
          <w:noProof/>
          <w:sz w:val="28"/>
          <w:szCs w:val="28"/>
          <w:lang w:val="uz-Cyrl-UZ"/>
        </w:rPr>
        <w:t>Жамиятнинг йиллик ҳисоботи</w:t>
      </w:r>
      <w:r w:rsidRPr="00DE37F6">
        <w:rPr>
          <w:rFonts w:ascii="Times New Roman" w:eastAsiaTheme="minorHAnsi" w:hAnsi="Times New Roman"/>
          <w:bCs/>
          <w:noProof/>
          <w:sz w:val="28"/>
          <w:szCs w:val="28"/>
          <w:lang w:val="uz-Cyrl-UZ"/>
        </w:rPr>
        <w:t xml:space="preserve"> тайёрланади.</w:t>
      </w:r>
    </w:p>
    <w:p w:rsidR="004215E2" w:rsidRPr="00DE37F6" w:rsidRDefault="004215E2" w:rsidP="004215E2">
      <w:pPr>
        <w:spacing w:before="120"/>
        <w:ind w:firstLine="709"/>
        <w:jc w:val="both"/>
        <w:rPr>
          <w:rFonts w:ascii="Times New Roman" w:hAnsi="Times New Roman"/>
          <w:sz w:val="28"/>
          <w:szCs w:val="28"/>
          <w:lang w:val="uz-Cyrl-UZ"/>
        </w:rPr>
      </w:pPr>
      <w:r w:rsidRPr="00DE37F6">
        <w:rPr>
          <w:rFonts w:ascii="Times New Roman" w:eastAsiaTheme="minorHAnsi" w:hAnsi="Times New Roman"/>
          <w:bCs/>
          <w:noProof/>
          <w:sz w:val="28"/>
          <w:szCs w:val="28"/>
          <w:lang w:val="uz-Cyrl-UZ"/>
        </w:rPr>
        <w:t xml:space="preserve">17. Жамиятнинг йиллик ҳисоботи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Pr="00DE37F6">
        <w:rPr>
          <w:rFonts w:ascii="Times New Roman" w:eastAsiaTheme="minorHAnsi" w:hAnsi="Times New Roman"/>
          <w:bCs/>
          <w:noProof/>
          <w:sz w:val="28"/>
          <w:szCs w:val="28"/>
          <w:lang w:val="uz-Cyrl-UZ"/>
        </w:rPr>
        <w:t xml:space="preserve"> умумий йиғилиши томонидан тасдиқланади ва Жамиятнинг кузатув кенгаши томонидан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Pr="00DE37F6">
        <w:rPr>
          <w:rFonts w:ascii="Times New Roman" w:eastAsiaTheme="minorHAnsi" w:hAnsi="Times New Roman"/>
          <w:bCs/>
          <w:noProof/>
          <w:sz w:val="28"/>
          <w:szCs w:val="28"/>
          <w:lang w:val="uz-Cyrl-UZ"/>
        </w:rPr>
        <w:t xml:space="preserve"> йиллик умумий йиғилишининг ўтказилиш санасига</w:t>
      </w:r>
      <w:r>
        <w:rPr>
          <w:rFonts w:ascii="Times New Roman" w:eastAsiaTheme="minorHAnsi" w:hAnsi="Times New Roman"/>
          <w:bCs/>
          <w:noProof/>
          <w:sz w:val="28"/>
          <w:szCs w:val="28"/>
          <w:lang w:val="uz-Cyrl-UZ"/>
        </w:rPr>
        <w:t xml:space="preserve"> қадар</w:t>
      </w:r>
      <w:r w:rsidRPr="00DE37F6">
        <w:rPr>
          <w:rFonts w:ascii="Times New Roman" w:eastAsiaTheme="minorHAnsi" w:hAnsi="Times New Roman"/>
          <w:bCs/>
          <w:noProof/>
          <w:sz w:val="28"/>
          <w:szCs w:val="28"/>
          <w:lang w:val="uz-Cyrl-UZ"/>
        </w:rPr>
        <w:t xml:space="preserve"> 10 кундан кечиктирмай дастлабки тасдиқланади.</w:t>
      </w:r>
    </w:p>
    <w:p w:rsidR="004215E2" w:rsidRPr="00DE37F6" w:rsidRDefault="004215E2" w:rsidP="004215E2">
      <w:pPr>
        <w:spacing w:before="120"/>
        <w:ind w:firstLine="709"/>
        <w:jc w:val="both"/>
        <w:rPr>
          <w:rFonts w:ascii="Times New Roman" w:hAnsi="Times New Roman"/>
          <w:noProof/>
          <w:sz w:val="28"/>
          <w:szCs w:val="28"/>
          <w:lang w:val="uz-Cyrl-UZ"/>
        </w:rPr>
      </w:pPr>
      <w:r w:rsidRPr="00DE37F6">
        <w:rPr>
          <w:rFonts w:ascii="Times New Roman" w:hAnsi="Times New Roman"/>
          <w:noProof/>
          <w:sz w:val="28"/>
          <w:szCs w:val="28"/>
          <w:lang w:val="uz-Cyrl-UZ"/>
        </w:rPr>
        <w:t xml:space="preserve">18. Йиллик ҳисобот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Pr="00DE37F6">
        <w:rPr>
          <w:rFonts w:ascii="Times New Roman" w:eastAsiaTheme="minorHAnsi" w:hAnsi="Times New Roman"/>
          <w:bCs/>
          <w:noProof/>
          <w:sz w:val="28"/>
          <w:szCs w:val="28"/>
          <w:lang w:val="uz-Cyrl-UZ"/>
        </w:rPr>
        <w:t xml:space="preserve"> умумий йиғилиши томонидан тасдиқланганидан сўнг рақамланади, тикилади ва Жамиятда сақланади.</w:t>
      </w:r>
    </w:p>
    <w:p w:rsidR="004215E2" w:rsidRPr="00DE37F6" w:rsidRDefault="004215E2" w:rsidP="004215E2">
      <w:pPr>
        <w:spacing w:before="120"/>
        <w:ind w:firstLine="35"/>
        <w:jc w:val="center"/>
        <w:rPr>
          <w:rFonts w:ascii="Times New Roman" w:hAnsi="Times New Roman"/>
          <w:b/>
          <w:bCs/>
          <w:sz w:val="28"/>
          <w:szCs w:val="28"/>
          <w:lang w:val="uz-Cyrl-UZ"/>
        </w:rPr>
      </w:pPr>
      <w:r w:rsidRPr="00DE37F6">
        <w:rPr>
          <w:rFonts w:ascii="Times New Roman" w:hAnsi="Times New Roman"/>
          <w:b/>
          <w:bCs/>
          <w:sz w:val="28"/>
          <w:szCs w:val="28"/>
          <w:lang w:val="uz-Cyrl-UZ"/>
        </w:rPr>
        <w:t>2-</w:t>
      </w:r>
      <w:r w:rsidRPr="00DE37F6">
        <w:rPr>
          <w:rFonts w:ascii="Times New Roman" w:eastAsiaTheme="minorHAnsi" w:hAnsi="Times New Roman"/>
          <w:b/>
          <w:noProof/>
          <w:sz w:val="28"/>
          <w:szCs w:val="28"/>
          <w:lang w:val="uz-Cyrl-UZ"/>
        </w:rPr>
        <w:t>§</w:t>
      </w:r>
      <w:r>
        <w:rPr>
          <w:rFonts w:ascii="Times New Roman" w:hAnsi="Times New Roman"/>
          <w:b/>
          <w:bCs/>
          <w:sz w:val="28"/>
          <w:szCs w:val="28"/>
          <w:lang w:val="uz-Cyrl-UZ"/>
        </w:rPr>
        <w:t xml:space="preserve">. </w:t>
      </w:r>
      <w:r w:rsidR="00EC30C1">
        <w:rPr>
          <w:rFonts w:ascii="Times New Roman" w:hAnsi="Times New Roman"/>
          <w:b/>
          <w:bCs/>
          <w:sz w:val="28"/>
          <w:szCs w:val="28"/>
          <w:lang w:val="uz-Cyrl-UZ"/>
        </w:rPr>
        <w:t>К</w:t>
      </w:r>
      <w:r w:rsidR="00EC30C1" w:rsidRPr="00DE37F6">
        <w:rPr>
          <w:rFonts w:ascii="Times New Roman" w:hAnsi="Times New Roman"/>
          <w:b/>
          <w:bCs/>
          <w:sz w:val="28"/>
          <w:szCs w:val="28"/>
          <w:lang w:val="uz-Cyrl-UZ"/>
        </w:rPr>
        <w:t>УЗАТУВ КЕНГАШИНИНГ ҲИСОБОТИ</w:t>
      </w:r>
    </w:p>
    <w:p w:rsidR="004215E2" w:rsidRPr="00DE37F6" w:rsidRDefault="0069723B" w:rsidP="004215E2">
      <w:pPr>
        <w:spacing w:before="120"/>
        <w:ind w:firstLine="602"/>
        <w:jc w:val="both"/>
        <w:rPr>
          <w:rFonts w:ascii="Times New Roman" w:hAnsi="Times New Roman"/>
          <w:noProof/>
          <w:sz w:val="28"/>
          <w:szCs w:val="28"/>
          <w:lang w:val="uz-Cyrl-UZ"/>
        </w:rPr>
      </w:pPr>
      <w:r>
        <w:rPr>
          <w:rFonts w:ascii="Times New Roman" w:hAnsi="Times New Roman"/>
          <w:bCs/>
          <w:sz w:val="28"/>
          <w:szCs w:val="28"/>
          <w:lang w:val="uz-Cyrl-UZ"/>
        </w:rPr>
        <w:t>19. Жамиятнинг К</w:t>
      </w:r>
      <w:r w:rsidR="004215E2" w:rsidRPr="00DE37F6">
        <w:rPr>
          <w:rFonts w:ascii="Times New Roman" w:hAnsi="Times New Roman"/>
          <w:bCs/>
          <w:sz w:val="28"/>
          <w:szCs w:val="28"/>
          <w:lang w:val="uz-Cyrl-UZ"/>
        </w:rPr>
        <w:t xml:space="preserve">узатув кенгаши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004215E2" w:rsidRPr="00DE37F6">
        <w:rPr>
          <w:rFonts w:ascii="Times New Roman" w:hAnsi="Times New Roman"/>
          <w:bCs/>
          <w:sz w:val="28"/>
          <w:szCs w:val="28"/>
          <w:lang w:val="uz-Cyrl-UZ"/>
        </w:rPr>
        <w:t xml:space="preserve"> йиллик умумий йиғилишига ҳар йили Жамиятни бошқариш ва корпоратив қонун ҳужжатлари талабларига риоя қилиниши тўғрисида  ҳисобот тақдим қилади.</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hAnsi="Times New Roman"/>
          <w:noProof/>
          <w:sz w:val="28"/>
          <w:szCs w:val="28"/>
          <w:lang w:val="uz-Cyrl-UZ"/>
        </w:rPr>
        <w:lastRenderedPageBreak/>
        <w:t xml:space="preserve">20. </w:t>
      </w:r>
      <w:r w:rsidRPr="00DE37F6">
        <w:rPr>
          <w:rFonts w:ascii="Times New Roman" w:hAnsi="Times New Roman"/>
          <w:sz w:val="28"/>
          <w:szCs w:val="28"/>
          <w:lang w:val="uz-Cyrl-UZ"/>
        </w:rPr>
        <w:t>Кузатув кенгашининг ҳисоботи</w:t>
      </w:r>
      <w:r w:rsidRPr="00DE37F6">
        <w:rPr>
          <w:rFonts w:ascii="Times New Roman" w:eastAsiaTheme="minorHAnsi" w:hAnsi="Times New Roman"/>
          <w:bCs/>
          <w:noProof/>
          <w:sz w:val="28"/>
          <w:szCs w:val="28"/>
          <w:lang w:val="uz-Cyrl-UZ"/>
        </w:rPr>
        <w:t xml:space="preserve"> қуйидагилар</w:t>
      </w:r>
      <w:r>
        <w:rPr>
          <w:rFonts w:ascii="Times New Roman" w:eastAsiaTheme="minorHAnsi" w:hAnsi="Times New Roman"/>
          <w:bCs/>
          <w:noProof/>
          <w:sz w:val="28"/>
          <w:szCs w:val="28"/>
          <w:lang w:val="uz-Cyrl-UZ"/>
        </w:rPr>
        <w:t xml:space="preserve"> йўналишлар</w:t>
      </w:r>
      <w:r w:rsidRPr="00DE37F6">
        <w:rPr>
          <w:rFonts w:ascii="Times New Roman" w:eastAsiaTheme="minorHAnsi" w:hAnsi="Times New Roman"/>
          <w:bCs/>
          <w:noProof/>
          <w:sz w:val="28"/>
          <w:szCs w:val="28"/>
          <w:lang w:val="uz-Cyrl-UZ"/>
        </w:rPr>
        <w:t>ни ўз ичига олади:</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1) бошқарув ва назорат органлари фаолиятини мувофиқлаштириш</w:t>
      </w:r>
      <w:r>
        <w:rPr>
          <w:rFonts w:ascii="Times New Roman" w:eastAsiaTheme="minorHAnsi" w:hAnsi="Times New Roman"/>
          <w:bCs/>
          <w:noProof/>
          <w:sz w:val="28"/>
          <w:szCs w:val="28"/>
          <w:lang w:val="uz-Cyrl-UZ"/>
        </w:rPr>
        <w:t xml:space="preserve"> </w:t>
      </w:r>
      <w:r w:rsidRPr="00DE37F6">
        <w:rPr>
          <w:rFonts w:ascii="Times New Roman" w:eastAsiaTheme="minorHAnsi" w:hAnsi="Times New Roman"/>
          <w:bCs/>
          <w:noProof/>
          <w:sz w:val="28"/>
          <w:szCs w:val="28"/>
          <w:lang w:val="uz-Cyrl-UZ"/>
        </w:rPr>
        <w:t>тўғрисида;</w:t>
      </w:r>
    </w:p>
    <w:p w:rsidR="004215E2" w:rsidRPr="00DE37F6" w:rsidRDefault="0069723B" w:rsidP="004215E2">
      <w:pPr>
        <w:ind w:firstLine="709"/>
        <w:jc w:val="both"/>
        <w:rPr>
          <w:rFonts w:ascii="Times New Roman" w:eastAsiaTheme="minorHAnsi" w:hAnsi="Times New Roman"/>
          <w:bCs/>
          <w:noProof/>
          <w:sz w:val="28"/>
          <w:szCs w:val="28"/>
          <w:lang w:val="uz-Cyrl-UZ"/>
        </w:rPr>
      </w:pPr>
      <w:r>
        <w:rPr>
          <w:rFonts w:ascii="Times New Roman" w:eastAsiaTheme="minorHAnsi" w:hAnsi="Times New Roman"/>
          <w:bCs/>
          <w:noProof/>
          <w:sz w:val="28"/>
          <w:szCs w:val="28"/>
          <w:lang w:val="uz-Cyrl-UZ"/>
        </w:rPr>
        <w:t>2) К</w:t>
      </w:r>
      <w:r w:rsidR="004215E2" w:rsidRPr="00DE37F6">
        <w:rPr>
          <w:rFonts w:ascii="Times New Roman" w:eastAsiaTheme="minorHAnsi" w:hAnsi="Times New Roman"/>
          <w:bCs/>
          <w:noProof/>
          <w:sz w:val="28"/>
          <w:szCs w:val="28"/>
          <w:lang w:val="uz-Cyrl-UZ"/>
        </w:rPr>
        <w:t>узатув кенгаши қўмиталари билан ишлаш тўғрисида;</w:t>
      </w:r>
      <w:r w:rsidR="004215E2">
        <w:rPr>
          <w:rFonts w:ascii="Times New Roman" w:eastAsiaTheme="minorHAnsi" w:hAnsi="Times New Roman"/>
          <w:bCs/>
          <w:noProof/>
          <w:sz w:val="28"/>
          <w:szCs w:val="28"/>
          <w:lang w:val="uz-Cyrl-UZ"/>
        </w:rPr>
        <w:t xml:space="preserve"> </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3) ички назорат тўғрисида;</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4) Жамиятнинг корпоратив бошқарувини яхшилаш бўйича таклифлар;</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5) Жамият фаолиятининг устувор йўналишларини белгилаш.</w:t>
      </w:r>
    </w:p>
    <w:p w:rsidR="004215E2"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xml:space="preserve">21. </w:t>
      </w:r>
      <w:r w:rsidRPr="00DE37F6">
        <w:rPr>
          <w:rFonts w:ascii="Times New Roman" w:hAnsi="Times New Roman"/>
          <w:sz w:val="28"/>
          <w:szCs w:val="28"/>
          <w:lang w:val="uz-Cyrl-UZ"/>
        </w:rPr>
        <w:t xml:space="preserve">Бошқарув ва назорат органлари фаолиятини мувофиқлаштириш тўғрисидаги </w:t>
      </w:r>
      <w:r w:rsidRPr="00DE37F6">
        <w:rPr>
          <w:rFonts w:ascii="Times New Roman" w:eastAsiaTheme="minorHAnsi" w:hAnsi="Times New Roman"/>
          <w:bCs/>
          <w:noProof/>
          <w:sz w:val="28"/>
          <w:szCs w:val="28"/>
          <w:lang w:val="uz-Cyrl-UZ"/>
        </w:rPr>
        <w:t>ахборот қуйидагиларни ўз ичига олади:</w:t>
      </w:r>
    </w:p>
    <w:p w:rsidR="00D24438" w:rsidRPr="00D24438" w:rsidRDefault="00D24438" w:rsidP="00D24438">
      <w:pPr>
        <w:spacing w:before="120" w:after="0" w:line="240" w:lineRule="auto"/>
        <w:ind w:firstLine="567"/>
        <w:jc w:val="both"/>
        <w:rPr>
          <w:rFonts w:ascii="Times New Roman" w:eastAsia="Times New Roman" w:hAnsi="Times New Roman"/>
          <w:sz w:val="28"/>
          <w:szCs w:val="28"/>
          <w:lang w:val="uz-Cyrl-UZ" w:eastAsia="ru-RU"/>
        </w:rPr>
      </w:pPr>
      <w:r w:rsidRPr="00D24438">
        <w:rPr>
          <w:rFonts w:ascii="Times New Roman" w:eastAsia="Times New Roman" w:hAnsi="Times New Roman"/>
          <w:sz w:val="28"/>
          <w:szCs w:val="28"/>
          <w:lang w:val="uz-Cyrl-UZ" w:eastAsia="ru-RU"/>
        </w:rPr>
        <w:t xml:space="preserve">- </w:t>
      </w:r>
      <w:r>
        <w:rPr>
          <w:rFonts w:ascii="Times New Roman" w:eastAsia="Times New Roman" w:hAnsi="Times New Roman"/>
          <w:sz w:val="28"/>
          <w:szCs w:val="28"/>
          <w:lang w:val="uz-Cyrl-UZ" w:eastAsia="ru-RU"/>
        </w:rPr>
        <w:t>бошқарув ва назорат органларининг иш режаларини ишлаб чиқилиши тўғрисида;</w:t>
      </w:r>
    </w:p>
    <w:p w:rsidR="00D24438" w:rsidRPr="00D24438" w:rsidRDefault="00D24438" w:rsidP="00D24438">
      <w:pPr>
        <w:spacing w:before="120" w:after="0" w:line="240" w:lineRule="auto"/>
        <w:ind w:firstLine="567"/>
        <w:jc w:val="both"/>
        <w:rPr>
          <w:rFonts w:ascii="Times New Roman" w:eastAsia="Times New Roman" w:hAnsi="Times New Roman"/>
          <w:sz w:val="28"/>
          <w:szCs w:val="28"/>
          <w:lang w:val="uz-Cyrl-UZ"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z-Cyrl-UZ" w:eastAsia="ru-RU"/>
        </w:rPr>
        <w:t>Жамиятнинг стратегиясини ижроси бўйича назорат тўғрисида;</w:t>
      </w:r>
    </w:p>
    <w:p w:rsidR="00D24438" w:rsidRPr="004B1CBC" w:rsidRDefault="00D24438" w:rsidP="00D24438">
      <w:pPr>
        <w:spacing w:before="120" w:after="0" w:line="240" w:lineRule="auto"/>
        <w:ind w:firstLine="567"/>
        <w:jc w:val="both"/>
        <w:rPr>
          <w:rFonts w:ascii="Times New Roman" w:eastAsia="Times New Roman" w:hAnsi="Times New Roman"/>
          <w:sz w:val="28"/>
          <w:szCs w:val="28"/>
          <w:lang w:val="uz-Cyrl-UZ" w:eastAsia="ru-RU"/>
        </w:rPr>
      </w:pPr>
      <w:r w:rsidRPr="004B1CBC">
        <w:rPr>
          <w:rFonts w:ascii="Times New Roman" w:eastAsia="Times New Roman" w:hAnsi="Times New Roman"/>
          <w:sz w:val="28"/>
          <w:szCs w:val="28"/>
          <w:lang w:val="uz-Cyrl-UZ" w:eastAsia="ru-RU"/>
        </w:rPr>
        <w:t xml:space="preserve">- </w:t>
      </w:r>
      <w:r w:rsidR="004B1CBC">
        <w:rPr>
          <w:rFonts w:ascii="Times New Roman" w:eastAsia="Times New Roman" w:hAnsi="Times New Roman"/>
          <w:sz w:val="28"/>
          <w:szCs w:val="28"/>
          <w:lang w:val="uz-Cyrl-UZ" w:eastAsia="ru-RU"/>
        </w:rPr>
        <w:t xml:space="preserve">Жамият томонидан Корпоратив кодекс нормаларига риоя қилинаётганлиги, шу жумладан Кодекс тавсияларига асосан ишлаб чиқилган “Ахборот сиёсати тўғрисида”ги, “Дивиденд сиёсати тўғрисида”ги, “Мафаатлар тўқнашувида харакат қилиш тўғрисида”ги Низомлар ва бошқа ички ҳужжатларга; </w:t>
      </w:r>
    </w:p>
    <w:p w:rsidR="004B1CBC" w:rsidRPr="004B1CBC" w:rsidRDefault="00D24438" w:rsidP="00D24438">
      <w:pPr>
        <w:spacing w:before="120" w:after="0" w:line="240" w:lineRule="auto"/>
        <w:ind w:firstLine="567"/>
        <w:jc w:val="both"/>
        <w:rPr>
          <w:rFonts w:ascii="Times New Roman" w:eastAsia="Times New Roman" w:hAnsi="Times New Roman"/>
          <w:sz w:val="28"/>
          <w:szCs w:val="28"/>
          <w:lang w:val="uz-Cyrl-UZ" w:eastAsia="ru-RU"/>
        </w:rPr>
      </w:pPr>
      <w:r w:rsidRPr="00377396">
        <w:rPr>
          <w:rFonts w:ascii="Times New Roman" w:eastAsia="Times New Roman" w:hAnsi="Times New Roman"/>
          <w:sz w:val="28"/>
          <w:szCs w:val="28"/>
          <w:lang w:val="uz-Cyrl-UZ" w:eastAsia="ru-RU"/>
        </w:rPr>
        <w:t xml:space="preserve">- </w:t>
      </w:r>
      <w:r w:rsidR="00377396">
        <w:rPr>
          <w:rFonts w:ascii="Times New Roman" w:eastAsia="Times New Roman" w:hAnsi="Times New Roman"/>
          <w:sz w:val="28"/>
          <w:szCs w:val="28"/>
          <w:lang w:val="uz-Cyrl-UZ" w:eastAsia="ru-RU"/>
        </w:rPr>
        <w:t xml:space="preserve">Жамиятнинг ташкилий тузилмаси </w:t>
      </w:r>
      <w:r w:rsidR="004B1CBC">
        <w:rPr>
          <w:rFonts w:ascii="Times New Roman" w:eastAsia="Times New Roman" w:hAnsi="Times New Roman"/>
          <w:sz w:val="28"/>
          <w:szCs w:val="28"/>
          <w:lang w:val="uz-Cyrl-UZ" w:eastAsia="ru-RU"/>
        </w:rPr>
        <w:t xml:space="preserve">қонунчилик талабларига </w:t>
      </w:r>
      <w:r w:rsidR="00377396">
        <w:rPr>
          <w:rFonts w:ascii="Times New Roman" w:eastAsia="Times New Roman" w:hAnsi="Times New Roman"/>
          <w:sz w:val="28"/>
          <w:szCs w:val="28"/>
          <w:lang w:val="uz-Cyrl-UZ" w:eastAsia="ru-RU"/>
        </w:rPr>
        <w:t>мувофиқлиги бўйича мунтазам равишда мувофиқлаштирилаёганлиги тўғрисида;</w:t>
      </w:r>
    </w:p>
    <w:p w:rsidR="00377396" w:rsidRDefault="00D24438" w:rsidP="00D24438">
      <w:pPr>
        <w:spacing w:before="120" w:after="0" w:line="240" w:lineRule="auto"/>
        <w:ind w:firstLine="567"/>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 xml:space="preserve">- </w:t>
      </w:r>
      <w:r w:rsidR="00377396">
        <w:rPr>
          <w:rFonts w:ascii="Times New Roman" w:eastAsia="Times New Roman" w:hAnsi="Times New Roman"/>
          <w:sz w:val="28"/>
          <w:szCs w:val="28"/>
          <w:lang w:val="uz-Cyrl-UZ" w:eastAsia="ru-RU"/>
        </w:rPr>
        <w:t>Жамиятнинг раҳбар лавозимларига танлов ўтказиш регламентига мувофиқ ҳорижий менежерларини иштирок этиш имкониятини ҳисобга олиб ҳар йилги ўтказилган танловлар тўғрисида;</w:t>
      </w:r>
    </w:p>
    <w:p w:rsidR="00377396" w:rsidRPr="00377396" w:rsidRDefault="00D24438" w:rsidP="00D24438">
      <w:pPr>
        <w:spacing w:before="120" w:after="0" w:line="240" w:lineRule="auto"/>
        <w:ind w:firstLine="567"/>
        <w:jc w:val="both"/>
        <w:rPr>
          <w:rFonts w:ascii="Times New Roman" w:eastAsia="Times New Roman" w:hAnsi="Times New Roman"/>
          <w:sz w:val="28"/>
          <w:szCs w:val="28"/>
          <w:lang w:val="uz-Cyrl-UZ" w:eastAsia="ru-RU"/>
        </w:rPr>
      </w:pPr>
      <w:r w:rsidRPr="007C7C27">
        <w:rPr>
          <w:rFonts w:ascii="Times New Roman" w:eastAsia="Times New Roman" w:hAnsi="Times New Roman"/>
          <w:sz w:val="28"/>
          <w:szCs w:val="28"/>
          <w:lang w:val="uz-Cyrl-UZ" w:eastAsia="ru-RU"/>
        </w:rPr>
        <w:t xml:space="preserve">- </w:t>
      </w:r>
      <w:r w:rsidR="00377396">
        <w:rPr>
          <w:rFonts w:ascii="Times New Roman" w:eastAsia="Times New Roman" w:hAnsi="Times New Roman"/>
          <w:sz w:val="28"/>
          <w:szCs w:val="28"/>
          <w:lang w:val="uz-Cyrl-UZ" w:eastAsia="ru-RU"/>
        </w:rPr>
        <w:t>молиявий ҳисоботларни МҲҲС</w:t>
      </w:r>
      <w:r w:rsidR="007C7C27">
        <w:rPr>
          <w:rFonts w:ascii="Times New Roman" w:eastAsia="Times New Roman" w:hAnsi="Times New Roman"/>
          <w:sz w:val="28"/>
          <w:szCs w:val="28"/>
          <w:lang w:val="uz-Cyrl-UZ" w:eastAsia="ru-RU"/>
        </w:rPr>
        <w:t>га мувофиқ чоп қилинишига ўтишни таъминлашни мувофиқлаштириш тўғрисида;</w:t>
      </w:r>
    </w:p>
    <w:p w:rsidR="007C7C27" w:rsidRDefault="00D24438" w:rsidP="00D24438">
      <w:pPr>
        <w:spacing w:before="120" w:after="0" w:line="240" w:lineRule="auto"/>
        <w:ind w:firstLine="567"/>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 xml:space="preserve">- </w:t>
      </w:r>
      <w:r w:rsidR="007C7C27">
        <w:rPr>
          <w:rFonts w:ascii="Times New Roman" w:eastAsia="Times New Roman" w:hAnsi="Times New Roman"/>
          <w:sz w:val="28"/>
          <w:szCs w:val="28"/>
          <w:lang w:val="uz-Cyrl-UZ" w:eastAsia="ru-RU"/>
        </w:rPr>
        <w:t>бошқарув органи аъзоларини малакасини оширилиши тўғрисида;</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hAnsi="Times New Roman"/>
          <w:sz w:val="28"/>
          <w:szCs w:val="28"/>
          <w:lang w:val="uz-Cyrl-UZ"/>
        </w:rPr>
        <w:t xml:space="preserve">22. Кузатув кенгаши қўмитасининг ишлари тўғрисидаги ахборот </w:t>
      </w:r>
      <w:r w:rsidRPr="00DE37F6">
        <w:rPr>
          <w:rFonts w:ascii="Times New Roman" w:eastAsiaTheme="minorHAnsi" w:hAnsi="Times New Roman"/>
          <w:bCs/>
          <w:noProof/>
          <w:sz w:val="28"/>
          <w:szCs w:val="28"/>
          <w:lang w:val="uz-Cyrl-UZ"/>
        </w:rPr>
        <w:t>қуйидаги маълумотларни ўз ичига олади:</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-Жа</w:t>
      </w:r>
      <w:r w:rsidR="0069723B">
        <w:rPr>
          <w:rFonts w:ascii="Times New Roman" w:eastAsiaTheme="minorHAnsi" w:hAnsi="Times New Roman"/>
          <w:bCs/>
          <w:noProof/>
          <w:sz w:val="28"/>
          <w:szCs w:val="28"/>
          <w:lang w:val="uz-Cyrl-UZ"/>
        </w:rPr>
        <w:t>мият К</w:t>
      </w:r>
      <w:r w:rsidRPr="00DE37F6">
        <w:rPr>
          <w:rFonts w:ascii="Times New Roman" w:eastAsiaTheme="minorHAnsi" w:hAnsi="Times New Roman"/>
          <w:bCs/>
          <w:noProof/>
          <w:sz w:val="28"/>
          <w:szCs w:val="28"/>
          <w:lang w:val="uz-Cyrl-UZ"/>
        </w:rPr>
        <w:t>узатув кенгаши қошидаги тегишли масалалар бўйича қўмиталар (ишчи гуруҳ)нинг фаолияти тўғрисида;</w:t>
      </w:r>
    </w:p>
    <w:p w:rsidR="004215E2" w:rsidRDefault="004215E2" w:rsidP="004215E2">
      <w:pPr>
        <w:pStyle w:val="a3"/>
        <w:ind w:left="35"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-уларнинг йиғилишининг даврийлиги ва улар томонидан қабул қилинган қарорларнинг натижалари тўғрисида.</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xml:space="preserve">23. </w:t>
      </w:r>
      <w:r w:rsidRPr="00DE37F6">
        <w:rPr>
          <w:rFonts w:ascii="Times New Roman" w:hAnsi="Times New Roman"/>
          <w:sz w:val="28"/>
          <w:szCs w:val="28"/>
          <w:lang w:val="uz-Cyrl-UZ"/>
        </w:rPr>
        <w:t xml:space="preserve">Ички назорат тўғрисидаги ахборот </w:t>
      </w:r>
      <w:r w:rsidRPr="00DE37F6">
        <w:rPr>
          <w:rFonts w:ascii="Times New Roman" w:eastAsiaTheme="minorHAnsi" w:hAnsi="Times New Roman"/>
          <w:bCs/>
          <w:noProof/>
          <w:sz w:val="28"/>
          <w:szCs w:val="28"/>
          <w:lang w:val="uz-Cyrl-UZ"/>
        </w:rPr>
        <w:t>қуйидагиларни ўз ичига олади:</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lastRenderedPageBreak/>
        <w:t>- Жамиятнинг йиллик бизнес режасининг, шу жумладан самарадорликнинг муҳим кўрсаткичларининг бажарилиши тўғрисида ижроия органининг ҳисоботлари тўғрисида ахборот;</w:t>
      </w:r>
    </w:p>
    <w:p w:rsidR="004215E2" w:rsidRPr="00DE37F6" w:rsidRDefault="004215E2" w:rsidP="004215E2">
      <w:pPr>
        <w:ind w:firstLine="709"/>
        <w:jc w:val="both"/>
        <w:rPr>
          <w:rFonts w:ascii="Times New Roman" w:eastAsiaTheme="minorHAnsi" w:hAnsi="Times New Roman"/>
          <w:bCs/>
          <w:noProof/>
          <w:sz w:val="28"/>
          <w:szCs w:val="28"/>
          <w:lang w:val="uz-Cyrl-UZ"/>
        </w:rPr>
      </w:pPr>
      <w:r>
        <w:rPr>
          <w:rFonts w:ascii="Times New Roman" w:eastAsiaTheme="minorHAnsi" w:hAnsi="Times New Roman"/>
          <w:bCs/>
          <w:noProof/>
          <w:sz w:val="28"/>
          <w:szCs w:val="28"/>
          <w:lang w:val="uz-Cyrl-UZ"/>
        </w:rPr>
        <w:t>- Ич</w:t>
      </w:r>
      <w:r w:rsidRPr="00DE37F6">
        <w:rPr>
          <w:rFonts w:ascii="Times New Roman" w:eastAsiaTheme="minorHAnsi" w:hAnsi="Times New Roman"/>
          <w:bCs/>
          <w:noProof/>
          <w:sz w:val="28"/>
          <w:szCs w:val="28"/>
          <w:lang w:val="uz-Cyrl-UZ"/>
        </w:rPr>
        <w:t>ки аудит хизматининг фаолияти тўғрисидаги ахборот, шу жумладан унинг ходимларини тайинлаш (аттестациядан ўтказиш), шунингдек ҳисоботларни ҳар чоракда тинглаш;</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корпоратив маслаҳатчининг фаолияти тўғрисида ахборот;</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назорат органлари аъзоларининг малакасини ошириш тўғрисида;</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Жамиятда йирик битимлар ва аффилланган шахслар билан битимларнинг мавжудлиги, йирик битимлар ва аффилланган шахслар билан битимлар бўйича қабул қилинган қарорлар тўғрисида</w:t>
      </w:r>
      <w:r w:rsidR="005859D4">
        <w:rPr>
          <w:rFonts w:ascii="Times New Roman" w:eastAsiaTheme="minorHAnsi" w:hAnsi="Times New Roman"/>
          <w:bCs/>
          <w:noProof/>
          <w:sz w:val="28"/>
          <w:szCs w:val="28"/>
          <w:lang w:val="uz-Cyrl-UZ"/>
        </w:rPr>
        <w:t xml:space="preserve"> </w:t>
      </w:r>
      <w:r w:rsidRPr="00DE37F6">
        <w:rPr>
          <w:rFonts w:ascii="Times New Roman" w:eastAsiaTheme="minorHAnsi" w:hAnsi="Times New Roman"/>
          <w:bCs/>
          <w:noProof/>
          <w:sz w:val="28"/>
          <w:szCs w:val="28"/>
          <w:lang w:val="uz-Cyrl-UZ"/>
        </w:rPr>
        <w:t xml:space="preserve">Жамият </w:t>
      </w:r>
      <w:r w:rsidR="005859D4">
        <w:rPr>
          <w:rFonts w:ascii="Times New Roman" w:eastAsiaTheme="minorHAnsi" w:hAnsi="Times New Roman"/>
          <w:bCs/>
          <w:noProof/>
          <w:sz w:val="28"/>
          <w:szCs w:val="28"/>
          <w:lang w:val="uz-Cyrl-UZ"/>
        </w:rPr>
        <w:t>ички аудит хизматининг</w:t>
      </w:r>
      <w:r w:rsidRPr="00DE37F6">
        <w:rPr>
          <w:rFonts w:ascii="Times New Roman" w:eastAsiaTheme="minorHAnsi" w:hAnsi="Times New Roman"/>
          <w:bCs/>
          <w:noProof/>
          <w:sz w:val="28"/>
          <w:szCs w:val="28"/>
          <w:lang w:val="uz-Cyrl-UZ"/>
        </w:rPr>
        <w:t xml:space="preserve"> хулосаларини кўриб чиқиш тўғрисида;</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аудиторлик текширувини ўтказиш, аудиторлик ташкилотини ва унинг хизматлари тўлов миқдорининг чегараларини белгилаш тўғрисида;</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Жамиятдаги ички назоратнинг аҳволи тўғрисида аудиторлик ташкилотининг хулосаси;</w:t>
      </w:r>
    </w:p>
    <w:p w:rsidR="004215E2"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 “Ички назорат тўғрисидаги Низом” талабларига риоя қилиниши тўғрисидаги ахборот.</w:t>
      </w:r>
    </w:p>
    <w:p w:rsidR="004215E2" w:rsidRPr="00DE37F6" w:rsidRDefault="004215E2" w:rsidP="004215E2">
      <w:pPr>
        <w:ind w:firstLine="709"/>
        <w:jc w:val="both"/>
        <w:rPr>
          <w:rFonts w:ascii="Times New Roman" w:eastAsiaTheme="minorHAnsi" w:hAnsi="Times New Roman"/>
          <w:bCs/>
          <w:noProof/>
          <w:sz w:val="28"/>
          <w:szCs w:val="28"/>
          <w:lang w:val="uz-Cyrl-UZ"/>
        </w:rPr>
      </w:pPr>
      <w:r w:rsidRPr="00DE37F6">
        <w:rPr>
          <w:rFonts w:ascii="Times New Roman" w:eastAsiaTheme="minorHAnsi" w:hAnsi="Times New Roman"/>
          <w:bCs/>
          <w:noProof/>
          <w:sz w:val="28"/>
          <w:szCs w:val="28"/>
          <w:lang w:val="uz-Cyrl-UZ"/>
        </w:rPr>
        <w:t>24. Жамият фаолиятини ривожлантириш тўғрисидаги ахборот қуйидаги маълумотларни ўз ичига олади: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eastAsiaTheme="minorHAnsi" w:hAnsi="Times New Roman"/>
          <w:bCs/>
          <w:noProof/>
          <w:sz w:val="28"/>
          <w:szCs w:val="28"/>
          <w:lang w:val="uz-Cyrl-UZ"/>
        </w:rPr>
        <w:t xml:space="preserve"> </w:t>
      </w:r>
      <w:r w:rsidRPr="00DE37F6">
        <w:rPr>
          <w:rFonts w:ascii="Times New Roman" w:hAnsi="Times New Roman"/>
          <w:noProof/>
          <w:sz w:val="28"/>
          <w:szCs w:val="28"/>
          <w:lang w:val="uz-Cyrl-UZ"/>
        </w:rPr>
        <w:t>асосий фаолият соҳасида ривожланиш истиқболларининг таҳлили;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унинг молиявий барқарорлигини таъминлаш;</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мехнат ишлаб чиқарилишининг ва маҳсулот рақобатбардошлигининг ошиши;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ишлаб чиқариш, экспорт ва энергия самарадорлиги кўрсаткичларининг ўсиши;</w:t>
      </w:r>
    </w:p>
    <w:p w:rsidR="004215E2" w:rsidRPr="00DE37F6"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DE37F6">
        <w:rPr>
          <w:rFonts w:ascii="Times New Roman" w:hAnsi="Times New Roman"/>
          <w:noProof/>
          <w:sz w:val="28"/>
          <w:szCs w:val="28"/>
          <w:lang w:val="uz-Cyrl-UZ"/>
        </w:rPr>
        <w:t>ишлаб чиқаришни модернизация қилиш, техник ва технологик янгиланишини амалга ошириш, ва натижада акциялар нархининг ошиши;</w:t>
      </w:r>
    </w:p>
    <w:p w:rsidR="004215E2" w:rsidRPr="005478B0" w:rsidRDefault="0069723B" w:rsidP="004215E2">
      <w:pPr>
        <w:pStyle w:val="a3"/>
        <w:numPr>
          <w:ilvl w:val="0"/>
          <w:numId w:val="4"/>
        </w:numPr>
        <w:spacing w:before="120"/>
        <w:ind w:left="35" w:firstLine="567"/>
        <w:jc w:val="both"/>
        <w:rPr>
          <w:rFonts w:ascii="Times New Roman" w:hAnsi="Times New Roman"/>
          <w:noProof/>
          <w:sz w:val="28"/>
          <w:szCs w:val="28"/>
          <w:lang w:val="uz-Cyrl-UZ"/>
        </w:rPr>
      </w:pPr>
      <w:r>
        <w:rPr>
          <w:rFonts w:ascii="Times New Roman" w:hAnsi="Times New Roman"/>
          <w:noProof/>
          <w:sz w:val="28"/>
          <w:szCs w:val="28"/>
          <w:lang w:val="uz-Cyrl-UZ"/>
        </w:rPr>
        <w:t xml:space="preserve"> х</w:t>
      </w:r>
      <w:r w:rsidR="004215E2" w:rsidRPr="00DE37F6">
        <w:rPr>
          <w:rFonts w:ascii="Times New Roman" w:hAnsi="Times New Roman"/>
          <w:noProof/>
          <w:sz w:val="28"/>
          <w:szCs w:val="28"/>
          <w:lang w:val="uz-Cyrl-UZ"/>
        </w:rPr>
        <w:t xml:space="preserve">орижий тажрибада муваффақиятли апробация қилинган бошқарув усулларини, шу жумладан </w:t>
      </w:r>
      <w:r w:rsidR="004215E2" w:rsidRPr="00DE37F6">
        <w:rPr>
          <w:rFonts w:ascii="Times New Roman" w:eastAsia="Times New Roman" w:hAnsi="Times New Roman"/>
          <w:sz w:val="28"/>
          <w:szCs w:val="28"/>
          <w:lang w:val="uz-Cyrl-UZ" w:eastAsia="ru-RU"/>
        </w:rPr>
        <w:t>SWOT, GAP, таҳлил ва бошқа ёндашишлар, махсус дастурий маҳсулотларни кўллаш бўйича;</w:t>
      </w:r>
    </w:p>
    <w:p w:rsidR="004215E2" w:rsidRPr="00D24438" w:rsidRDefault="004215E2" w:rsidP="004215E2">
      <w:pPr>
        <w:pStyle w:val="a3"/>
        <w:numPr>
          <w:ilvl w:val="0"/>
          <w:numId w:val="4"/>
        </w:numPr>
        <w:spacing w:before="120"/>
        <w:ind w:left="35" w:firstLine="567"/>
        <w:jc w:val="both"/>
        <w:rPr>
          <w:rFonts w:ascii="Times New Roman" w:hAnsi="Times New Roman"/>
          <w:noProof/>
          <w:sz w:val="28"/>
          <w:szCs w:val="28"/>
          <w:lang w:val="uz-Cyrl-UZ"/>
        </w:rPr>
      </w:pPr>
      <w:r w:rsidRPr="005478B0">
        <w:rPr>
          <w:rFonts w:ascii="Times New Roman" w:eastAsia="Times New Roman" w:hAnsi="Times New Roman"/>
          <w:sz w:val="28"/>
          <w:szCs w:val="28"/>
          <w:lang w:val="uz-Cyrl-UZ" w:eastAsia="ru-RU"/>
        </w:rPr>
        <w:t>Жамиятда қабул қилинган ҳар бир ривожланиш режаларида белгиланган мақсадларга эришиш мониторингини амалга оширишга йўл қўювчи зарур миқдор ва сифат меъзонларини татбиқ қилиш бўйича.</w:t>
      </w:r>
    </w:p>
    <w:p w:rsidR="004215E2" w:rsidRPr="0069723B" w:rsidRDefault="004215E2" w:rsidP="0069723B">
      <w:pPr>
        <w:spacing w:before="120"/>
        <w:ind w:firstLine="602"/>
        <w:jc w:val="both"/>
        <w:rPr>
          <w:rFonts w:ascii="Times New Roman" w:hAnsi="Times New Roman"/>
          <w:sz w:val="28"/>
          <w:szCs w:val="28"/>
          <w:lang w:val="uz-Cyrl-UZ"/>
        </w:rPr>
      </w:pPr>
      <w:r w:rsidRPr="0069723B">
        <w:rPr>
          <w:rFonts w:ascii="Times New Roman" w:hAnsi="Times New Roman"/>
          <w:sz w:val="28"/>
          <w:szCs w:val="28"/>
          <w:lang w:val="uz-Cyrl-UZ"/>
        </w:rPr>
        <w:lastRenderedPageBreak/>
        <w:t>25. Жамиятнинг устувор йўналишлари тўғрисидаги ахборот қуйидагиларни ўз ичига олади:</w:t>
      </w:r>
    </w:p>
    <w:p w:rsidR="004215E2" w:rsidRDefault="0069723B" w:rsidP="0069723B">
      <w:pPr>
        <w:spacing w:before="120"/>
        <w:ind w:firstLine="708"/>
        <w:jc w:val="both"/>
        <w:rPr>
          <w:rFonts w:ascii="Times New Roman" w:eastAsiaTheme="minorHAnsi" w:hAnsi="Times New Roman"/>
          <w:bCs/>
          <w:noProof/>
          <w:sz w:val="28"/>
          <w:szCs w:val="28"/>
          <w:lang w:val="uz-Cyrl-UZ"/>
        </w:rPr>
      </w:pPr>
      <w:r>
        <w:rPr>
          <w:rFonts w:ascii="Times New Roman" w:hAnsi="Times New Roman"/>
          <w:sz w:val="28"/>
          <w:szCs w:val="28"/>
          <w:lang w:val="uz-Cyrl-UZ"/>
        </w:rPr>
        <w:t>-</w:t>
      </w:r>
      <w:r w:rsidR="004215E2" w:rsidRPr="0069723B">
        <w:rPr>
          <w:rFonts w:ascii="Times New Roman" w:hAnsi="Times New Roman"/>
          <w:sz w:val="28"/>
          <w:szCs w:val="28"/>
          <w:lang w:val="uz-Cyrl-UZ"/>
        </w:rPr>
        <w:t xml:space="preserve"> </w:t>
      </w:r>
      <w:r w:rsidR="004215E2" w:rsidRPr="0069723B">
        <w:rPr>
          <w:rFonts w:ascii="Times New Roman" w:eastAsiaTheme="minorHAnsi" w:hAnsi="Times New Roman"/>
          <w:bCs/>
          <w:noProof/>
          <w:sz w:val="28"/>
          <w:szCs w:val="28"/>
          <w:lang w:val="uz-Cyrl-UZ"/>
        </w:rPr>
        <w:t>соҳага оид хусусият, рақобат муҳитининг таҳлили, экспортга йўналтиришни таъминлаш ва  тегишли тармоқ, соҳалар ва ҳудудларни ривожлантириш бўйича тасдиқланган давлат дастурларини амалга оширишдан келиб чиқиб 5 йилдан ошиқ муддатга акциядорлик жамиятини узоқ муддатли стратегияси асосида ишлаб чиқилган устувор йўналишлар тўғрисида маълумот.</w:t>
      </w:r>
    </w:p>
    <w:p w:rsidR="004215E2" w:rsidRPr="0069723B" w:rsidRDefault="004215E2" w:rsidP="005859D4">
      <w:pPr>
        <w:spacing w:before="120" w:line="240" w:lineRule="auto"/>
        <w:jc w:val="center"/>
        <w:rPr>
          <w:rFonts w:ascii="Times New Roman" w:eastAsia="TimesNewRoman" w:hAnsi="Times New Roman"/>
          <w:b/>
          <w:sz w:val="28"/>
          <w:szCs w:val="28"/>
          <w:lang w:val="uz-Cyrl-UZ"/>
        </w:rPr>
      </w:pPr>
      <w:r w:rsidRPr="0069723B">
        <w:rPr>
          <w:rFonts w:ascii="Times New Roman" w:eastAsia="TimesNewRoman" w:hAnsi="Times New Roman"/>
          <w:b/>
          <w:sz w:val="28"/>
          <w:szCs w:val="28"/>
          <w:lang w:val="uz-Cyrl-UZ"/>
        </w:rPr>
        <w:t xml:space="preserve">III. </w:t>
      </w:r>
      <w:r w:rsidR="00EC30C1" w:rsidRPr="0069723B">
        <w:rPr>
          <w:rFonts w:ascii="Times New Roman" w:eastAsia="TimesNewRoman" w:hAnsi="Times New Roman"/>
          <w:b/>
          <w:sz w:val="28"/>
          <w:szCs w:val="28"/>
          <w:lang w:val="uz-Cyrl-UZ"/>
        </w:rPr>
        <w:t>ЯКУНЛОВЧИ ҚОИДАЛАР</w:t>
      </w:r>
    </w:p>
    <w:p w:rsidR="004215E2" w:rsidRPr="0069723B" w:rsidRDefault="005859D4" w:rsidP="005859D4">
      <w:pPr>
        <w:spacing w:before="120" w:line="240" w:lineRule="auto"/>
        <w:ind w:firstLine="708"/>
        <w:jc w:val="both"/>
        <w:rPr>
          <w:rFonts w:ascii="Times New Roman" w:eastAsia="TimesNewRoman" w:hAnsi="Times New Roman"/>
          <w:sz w:val="28"/>
          <w:szCs w:val="28"/>
          <w:lang w:val="uz-Cyrl-UZ"/>
        </w:rPr>
      </w:pPr>
      <w:r>
        <w:rPr>
          <w:rFonts w:ascii="Times New Roman" w:eastAsia="TimesNewRoman" w:hAnsi="Times New Roman"/>
          <w:sz w:val="28"/>
          <w:szCs w:val="28"/>
          <w:lang w:val="uz-Cyrl-UZ"/>
        </w:rPr>
        <w:t>26</w:t>
      </w:r>
      <w:r w:rsidR="004215E2" w:rsidRPr="0069723B">
        <w:rPr>
          <w:rFonts w:ascii="Times New Roman" w:eastAsia="TimesNewRoman" w:hAnsi="Times New Roman"/>
          <w:sz w:val="28"/>
          <w:szCs w:val="28"/>
          <w:lang w:val="uz-Cyrl-UZ"/>
        </w:rPr>
        <w:t xml:space="preserve">. </w:t>
      </w:r>
      <w:r w:rsidR="003C4D1F">
        <w:rPr>
          <w:rFonts w:ascii="Times New Roman" w:eastAsiaTheme="minorHAnsi" w:hAnsi="Times New Roman"/>
          <w:noProof/>
          <w:sz w:val="28"/>
          <w:szCs w:val="28"/>
          <w:lang w:val="uz-Cyrl-UZ"/>
        </w:rPr>
        <w:t>А</w:t>
      </w:r>
      <w:r w:rsidR="003C4D1F" w:rsidRPr="00DE37F6">
        <w:rPr>
          <w:rFonts w:ascii="Times New Roman" w:eastAsiaTheme="minorHAnsi" w:hAnsi="Times New Roman"/>
          <w:noProof/>
          <w:sz w:val="28"/>
          <w:szCs w:val="28"/>
          <w:lang w:val="uz-Cyrl-UZ"/>
        </w:rPr>
        <w:t>кциядор</w:t>
      </w:r>
      <w:r w:rsidR="003C4D1F">
        <w:rPr>
          <w:rFonts w:ascii="Times New Roman" w:eastAsiaTheme="minorHAnsi" w:hAnsi="Times New Roman"/>
          <w:noProof/>
          <w:sz w:val="28"/>
          <w:szCs w:val="28"/>
          <w:lang w:val="uz-Cyrl-UZ"/>
        </w:rPr>
        <w:t>лар</w:t>
      </w:r>
      <w:r w:rsidR="004215E2" w:rsidRPr="0069723B">
        <w:rPr>
          <w:rFonts w:ascii="Times New Roman" w:eastAsia="TimesNewRoman" w:hAnsi="Times New Roman"/>
          <w:sz w:val="28"/>
          <w:szCs w:val="28"/>
          <w:lang w:val="uz-Cyrl-UZ"/>
        </w:rPr>
        <w:t xml:space="preserve"> умумий йиғилишида мазкур Низом ва қонун ҳужжатларига мувофиқ тузилган бошқарув ва назорат органларининг бошқа ҳисоботлари ҳам кўрилади.</w:t>
      </w:r>
    </w:p>
    <w:p w:rsidR="004215E2" w:rsidRPr="0069723B" w:rsidRDefault="005859D4" w:rsidP="005859D4">
      <w:pPr>
        <w:spacing w:before="120" w:line="240" w:lineRule="auto"/>
        <w:ind w:firstLine="708"/>
        <w:jc w:val="both"/>
        <w:rPr>
          <w:rFonts w:ascii="Times New Roman" w:eastAsia="TimesNewRoman" w:hAnsi="Times New Roman"/>
          <w:sz w:val="28"/>
          <w:szCs w:val="28"/>
          <w:lang w:val="uz-Cyrl-UZ"/>
        </w:rPr>
      </w:pPr>
      <w:r>
        <w:rPr>
          <w:rFonts w:ascii="Times New Roman" w:eastAsia="TimesNewRoman" w:hAnsi="Times New Roman"/>
          <w:sz w:val="28"/>
          <w:szCs w:val="28"/>
          <w:lang w:val="uz-Cyrl-UZ"/>
        </w:rPr>
        <w:t>27</w:t>
      </w:r>
      <w:r w:rsidR="004215E2" w:rsidRPr="0069723B">
        <w:rPr>
          <w:rFonts w:ascii="Times New Roman" w:eastAsia="TimesNewRoman" w:hAnsi="Times New Roman"/>
          <w:sz w:val="28"/>
          <w:szCs w:val="28"/>
          <w:lang w:val="uz-Cyrl-UZ"/>
        </w:rPr>
        <w:t>. Жамият бошқарув ва назорат органларининг бошқа ҳисоботларига қуйидагилар киради:</w:t>
      </w:r>
    </w:p>
    <w:p w:rsidR="004215E2" w:rsidRPr="0069723B" w:rsidRDefault="004215E2" w:rsidP="005859D4">
      <w:pPr>
        <w:spacing w:before="120" w:line="240" w:lineRule="auto"/>
        <w:ind w:firstLine="708"/>
        <w:jc w:val="both"/>
        <w:rPr>
          <w:rFonts w:ascii="Times New Roman" w:eastAsia="TimesNewRoman" w:hAnsi="Times New Roman"/>
          <w:sz w:val="28"/>
          <w:szCs w:val="28"/>
          <w:lang w:val="uz-Cyrl-UZ"/>
        </w:rPr>
      </w:pPr>
      <w:r w:rsidRPr="0069723B">
        <w:rPr>
          <w:rFonts w:ascii="Times New Roman" w:eastAsia="TimesNewRoman" w:hAnsi="Times New Roman"/>
          <w:sz w:val="28"/>
          <w:szCs w:val="28"/>
          <w:lang w:val="uz-Cyrl-UZ"/>
        </w:rPr>
        <w:t>а) Жамият ижроия органининг таркибий бўлинмалари раҳбарларининг ҳисоботлари;</w:t>
      </w:r>
    </w:p>
    <w:p w:rsidR="004215E2" w:rsidRPr="0069723B" w:rsidRDefault="0069723B" w:rsidP="005859D4">
      <w:pPr>
        <w:spacing w:before="120" w:line="240" w:lineRule="auto"/>
        <w:ind w:firstLine="708"/>
        <w:jc w:val="both"/>
        <w:rPr>
          <w:rFonts w:ascii="Times New Roman" w:eastAsia="TimesNewRoman" w:hAnsi="Times New Roman"/>
          <w:sz w:val="28"/>
          <w:szCs w:val="28"/>
          <w:lang w:val="uz-Cyrl-UZ"/>
        </w:rPr>
      </w:pPr>
      <w:r>
        <w:rPr>
          <w:rFonts w:ascii="Times New Roman" w:eastAsia="TimesNewRoman" w:hAnsi="Times New Roman"/>
          <w:sz w:val="28"/>
          <w:szCs w:val="28"/>
          <w:lang w:val="uz-Cyrl-UZ"/>
        </w:rPr>
        <w:t>б) Жамият К</w:t>
      </w:r>
      <w:r w:rsidR="004215E2" w:rsidRPr="0069723B">
        <w:rPr>
          <w:rFonts w:ascii="Times New Roman" w:eastAsia="TimesNewRoman" w:hAnsi="Times New Roman"/>
          <w:sz w:val="28"/>
          <w:szCs w:val="28"/>
          <w:lang w:val="uz-Cyrl-UZ"/>
        </w:rPr>
        <w:t>узатув кенгаши қошида ташкил этилган қўмита раисларининг ҳисоботлари;</w:t>
      </w:r>
    </w:p>
    <w:p w:rsidR="004215E2" w:rsidRPr="0069723B" w:rsidRDefault="004215E2" w:rsidP="005859D4">
      <w:pPr>
        <w:spacing w:before="120" w:line="240" w:lineRule="auto"/>
        <w:ind w:firstLine="708"/>
        <w:jc w:val="both"/>
        <w:rPr>
          <w:rFonts w:ascii="Times New Roman" w:eastAsia="TimesNewRoman" w:hAnsi="Times New Roman"/>
          <w:sz w:val="28"/>
          <w:szCs w:val="28"/>
          <w:lang w:val="uz-Cyrl-UZ"/>
        </w:rPr>
      </w:pPr>
      <w:r w:rsidRPr="0069723B">
        <w:rPr>
          <w:rFonts w:ascii="Times New Roman" w:eastAsia="TimesNewRoman" w:hAnsi="Times New Roman"/>
          <w:sz w:val="28"/>
          <w:szCs w:val="28"/>
          <w:lang w:val="uz-Cyrl-UZ"/>
        </w:rPr>
        <w:t>в) Жамият ички аудит хизматининг ҳисоботлари;</w:t>
      </w:r>
    </w:p>
    <w:p w:rsidR="004215E2" w:rsidRPr="0069723B" w:rsidRDefault="004215E2" w:rsidP="005859D4">
      <w:pPr>
        <w:spacing w:before="120" w:line="240" w:lineRule="auto"/>
        <w:ind w:firstLine="708"/>
        <w:jc w:val="both"/>
        <w:rPr>
          <w:rFonts w:ascii="Times New Roman" w:eastAsia="TimesNewRoman" w:hAnsi="Times New Roman"/>
          <w:sz w:val="28"/>
          <w:szCs w:val="28"/>
          <w:lang w:val="uz-Cyrl-UZ"/>
        </w:rPr>
      </w:pPr>
      <w:r w:rsidRPr="0069723B">
        <w:rPr>
          <w:rFonts w:ascii="Times New Roman" w:eastAsia="TimesNewRoman" w:hAnsi="Times New Roman"/>
          <w:sz w:val="28"/>
          <w:szCs w:val="28"/>
          <w:lang w:val="uz-Cyrl-UZ"/>
        </w:rPr>
        <w:t>г) Жамият ташқи аудиторининг ҳисоботлари;</w:t>
      </w:r>
    </w:p>
    <w:p w:rsidR="004215E2" w:rsidRPr="0069723B" w:rsidRDefault="004215E2" w:rsidP="005859D4">
      <w:pPr>
        <w:spacing w:before="120" w:line="240" w:lineRule="auto"/>
        <w:ind w:firstLine="708"/>
        <w:jc w:val="both"/>
        <w:rPr>
          <w:rFonts w:ascii="Times New Roman" w:eastAsia="TimesNewRoman" w:hAnsi="Times New Roman"/>
          <w:sz w:val="28"/>
          <w:szCs w:val="28"/>
          <w:lang w:val="uz-Cyrl-UZ"/>
        </w:rPr>
      </w:pPr>
      <w:r w:rsidRPr="0069723B">
        <w:rPr>
          <w:rFonts w:ascii="Times New Roman" w:eastAsia="TimesNewRoman" w:hAnsi="Times New Roman"/>
          <w:sz w:val="28"/>
          <w:szCs w:val="28"/>
          <w:lang w:val="uz-Cyrl-UZ"/>
        </w:rPr>
        <w:t>д) миноритар акциядорлар қўмитаси раисининг ҳисоботлари.</w:t>
      </w:r>
    </w:p>
    <w:p w:rsidR="004215E2" w:rsidRPr="0069723B" w:rsidRDefault="0069723B" w:rsidP="005859D4">
      <w:pPr>
        <w:tabs>
          <w:tab w:val="left" w:pos="851"/>
        </w:tabs>
        <w:spacing w:before="120" w:line="240" w:lineRule="auto"/>
        <w:jc w:val="both"/>
        <w:rPr>
          <w:rFonts w:ascii="Times New Roman" w:hAnsi="Times New Roman"/>
          <w:sz w:val="28"/>
          <w:szCs w:val="28"/>
          <w:lang w:val="uz-Cyrl-UZ"/>
        </w:rPr>
      </w:pPr>
      <w:r>
        <w:rPr>
          <w:rFonts w:ascii="Times New Roman" w:eastAsia="TimesNewRoman" w:hAnsi="Times New Roman"/>
          <w:sz w:val="28"/>
          <w:szCs w:val="28"/>
          <w:lang w:val="uz-Cyrl-UZ"/>
        </w:rPr>
        <w:tab/>
      </w:r>
      <w:r w:rsidR="005859D4">
        <w:rPr>
          <w:rFonts w:ascii="Times New Roman" w:eastAsia="TimesNewRoman" w:hAnsi="Times New Roman"/>
          <w:sz w:val="28"/>
          <w:szCs w:val="28"/>
          <w:lang w:val="uz-Cyrl-UZ"/>
        </w:rPr>
        <w:t>28</w:t>
      </w:r>
      <w:r w:rsidR="004215E2" w:rsidRPr="0069723B">
        <w:rPr>
          <w:rFonts w:ascii="Times New Roman" w:eastAsia="TimesNewRoman" w:hAnsi="Times New Roman"/>
          <w:sz w:val="28"/>
          <w:szCs w:val="28"/>
          <w:lang w:val="uz-Cyrl-UZ"/>
        </w:rPr>
        <w:t xml:space="preserve">. </w:t>
      </w:r>
      <w:r w:rsidR="004215E2" w:rsidRPr="0069723B">
        <w:rPr>
          <w:rFonts w:ascii="Times New Roman" w:hAnsi="Times New Roman"/>
          <w:sz w:val="28"/>
          <w:szCs w:val="28"/>
          <w:lang w:val="uz-Cyrl-UZ"/>
        </w:rPr>
        <w:t xml:space="preserve">Мазкур Низом, шунингдек унга ўзгартиш ва қўшимчалар Жамият </w:t>
      </w:r>
      <w:r w:rsidR="003C4D1F" w:rsidRPr="00DE37F6">
        <w:rPr>
          <w:rFonts w:ascii="Times New Roman" w:eastAsiaTheme="minorHAnsi" w:hAnsi="Times New Roman"/>
          <w:noProof/>
          <w:sz w:val="28"/>
          <w:szCs w:val="28"/>
          <w:lang w:val="uz-Cyrl-UZ"/>
        </w:rPr>
        <w:t>акциядор</w:t>
      </w:r>
      <w:r w:rsidR="003C4D1F">
        <w:rPr>
          <w:rFonts w:ascii="Times New Roman" w:eastAsiaTheme="minorHAnsi" w:hAnsi="Times New Roman"/>
          <w:noProof/>
          <w:sz w:val="28"/>
          <w:szCs w:val="28"/>
          <w:lang w:val="uz-Cyrl-UZ"/>
        </w:rPr>
        <w:t>лар</w:t>
      </w:r>
      <w:r w:rsidR="004215E2" w:rsidRPr="0069723B">
        <w:rPr>
          <w:rFonts w:ascii="Times New Roman" w:hAnsi="Times New Roman"/>
          <w:sz w:val="28"/>
          <w:szCs w:val="28"/>
          <w:lang w:val="uz-Cyrl-UZ"/>
        </w:rPr>
        <w:t xml:space="preserve"> умумий йиғилиши томонидан таслиқланади.</w:t>
      </w:r>
    </w:p>
    <w:p w:rsidR="004215E2" w:rsidRPr="004215E2" w:rsidRDefault="004215E2" w:rsidP="005859D4">
      <w:pPr>
        <w:tabs>
          <w:tab w:val="left" w:pos="851"/>
        </w:tabs>
        <w:spacing w:before="120" w:line="240" w:lineRule="auto"/>
        <w:jc w:val="both"/>
        <w:rPr>
          <w:rFonts w:ascii="Times New Roman" w:hAnsi="Times New Roman"/>
          <w:sz w:val="28"/>
          <w:szCs w:val="28"/>
          <w:lang w:val="uz-Cyrl-UZ"/>
        </w:rPr>
      </w:pPr>
      <w:r>
        <w:rPr>
          <w:rFonts w:ascii="Times New Roman" w:hAnsi="Times New Roman"/>
          <w:sz w:val="28"/>
          <w:szCs w:val="28"/>
          <w:lang w:val="uz-Cyrl-UZ"/>
        </w:rPr>
        <w:tab/>
      </w:r>
      <w:r w:rsidR="005859D4">
        <w:rPr>
          <w:rFonts w:ascii="Times New Roman" w:hAnsi="Times New Roman"/>
          <w:sz w:val="28"/>
          <w:szCs w:val="28"/>
          <w:lang w:val="uz-Cyrl-UZ"/>
        </w:rPr>
        <w:t>29</w:t>
      </w:r>
      <w:r w:rsidRPr="004215E2">
        <w:rPr>
          <w:rFonts w:ascii="Times New Roman" w:hAnsi="Times New Roman"/>
          <w:sz w:val="28"/>
          <w:szCs w:val="28"/>
          <w:lang w:val="uz-Cyrl-UZ"/>
        </w:rPr>
        <w:t>. Мазкур Низомга ў</w:t>
      </w:r>
      <w:r w:rsidR="0069723B">
        <w:rPr>
          <w:rFonts w:ascii="Times New Roman" w:hAnsi="Times New Roman"/>
          <w:sz w:val="28"/>
          <w:szCs w:val="28"/>
          <w:lang w:val="uz-Cyrl-UZ"/>
        </w:rPr>
        <w:t>згартириш ва қўшимчалар Жамият К</w:t>
      </w:r>
      <w:r w:rsidRPr="004215E2">
        <w:rPr>
          <w:rFonts w:ascii="Times New Roman" w:hAnsi="Times New Roman"/>
          <w:sz w:val="28"/>
          <w:szCs w:val="28"/>
          <w:lang w:val="uz-Cyrl-UZ"/>
        </w:rPr>
        <w:t>узатув кенгаши аъзолари, Жамият аудитори, Жамият ижроия органининг таклифи бўйича киритилади.</w:t>
      </w:r>
    </w:p>
    <w:p w:rsidR="00E75D38" w:rsidRDefault="0069723B" w:rsidP="005859D4">
      <w:pPr>
        <w:pStyle w:val="consnormal"/>
        <w:ind w:firstLine="709"/>
        <w:jc w:val="both"/>
        <w:rPr>
          <w:b/>
          <w:bCs/>
          <w:color w:val="000000"/>
          <w:sz w:val="28"/>
          <w:szCs w:val="28"/>
          <w:lang w:val="uz-Cyrl-UZ"/>
        </w:rPr>
      </w:pPr>
      <w:r>
        <w:rPr>
          <w:sz w:val="28"/>
          <w:szCs w:val="28"/>
          <w:lang w:val="uz-Cyrl-UZ"/>
        </w:rPr>
        <w:t xml:space="preserve"> </w:t>
      </w:r>
      <w:r w:rsidR="004215E2" w:rsidRPr="00DE37F6">
        <w:rPr>
          <w:sz w:val="28"/>
          <w:szCs w:val="28"/>
          <w:lang w:val="uz-Cyrl-UZ"/>
        </w:rPr>
        <w:t>3</w:t>
      </w:r>
      <w:r w:rsidR="005859D4">
        <w:rPr>
          <w:sz w:val="28"/>
          <w:szCs w:val="28"/>
          <w:lang w:val="uz-Cyrl-UZ"/>
        </w:rPr>
        <w:t>0</w:t>
      </w:r>
      <w:r w:rsidR="004215E2" w:rsidRPr="00DE37F6">
        <w:rPr>
          <w:sz w:val="28"/>
          <w:szCs w:val="28"/>
          <w:lang w:val="uz-Cyrl-UZ"/>
        </w:rPr>
        <w:t>. Агар қонун ҳужжатлари ва Ўзбекистон Республикасининг меъёрий ҳужжатларига ўзгартиришлар натижасида мазкур Низомнинг алоҳида моддалари уларга зид келса, ушбу моддалар ўз кучини йўқотади ва Низомга ўзгартиришлар киритилгунга қадар Жамият Ўзбекистон Ресрубликасининг қонун ҳужжатлари ва меъёрий ҳужжатларига амал қилади.</w:t>
      </w:r>
    </w:p>
    <w:p w:rsidR="00307B21" w:rsidRPr="00DE37F6" w:rsidRDefault="00307B21" w:rsidP="00307B21">
      <w:pPr>
        <w:pStyle w:val="3"/>
        <w:spacing w:after="0"/>
        <w:ind w:right="-119" w:firstLine="708"/>
        <w:rPr>
          <w:rFonts w:ascii="Times New Roman" w:hAnsi="Times New Roman" w:cs="Times New Roman"/>
          <w:b/>
          <w:sz w:val="24"/>
          <w:szCs w:val="24"/>
          <w:lang w:val="uz-Cyrl-UZ"/>
        </w:rPr>
      </w:pPr>
    </w:p>
    <w:sectPr w:rsidR="00307B21" w:rsidRPr="00DE37F6" w:rsidSect="00486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Arial Unicode MS"/>
    <w:panose1 w:val="00000000000000000000"/>
    <w:charset w:val="CC"/>
    <w:family w:val="auto"/>
    <w:notTrueType/>
    <w:pitch w:val="default"/>
    <w:sig w:usb0="00000201" w:usb1="08080000" w:usb2="00000010" w:usb3="00000000" w:csb0="001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788"/>
    <w:multiLevelType w:val="multilevel"/>
    <w:tmpl w:val="7B76D0D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B2B13"/>
    <w:multiLevelType w:val="hybridMultilevel"/>
    <w:tmpl w:val="6F9E9740"/>
    <w:lvl w:ilvl="0" w:tplc="6316E3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14728B4"/>
    <w:multiLevelType w:val="hybridMultilevel"/>
    <w:tmpl w:val="97728CB6"/>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35D14123"/>
    <w:multiLevelType w:val="hybridMultilevel"/>
    <w:tmpl w:val="5D9EF1FE"/>
    <w:lvl w:ilvl="0" w:tplc="87D8E08E">
      <w:start w:val="1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99635E"/>
    <w:rsid w:val="000218CA"/>
    <w:rsid w:val="00050695"/>
    <w:rsid w:val="00057D94"/>
    <w:rsid w:val="00062386"/>
    <w:rsid w:val="00070CE7"/>
    <w:rsid w:val="00076A7E"/>
    <w:rsid w:val="0009591B"/>
    <w:rsid w:val="00096A94"/>
    <w:rsid w:val="000B48BB"/>
    <w:rsid w:val="000E15B8"/>
    <w:rsid w:val="000E20CE"/>
    <w:rsid w:val="000E3F12"/>
    <w:rsid w:val="000E52A6"/>
    <w:rsid w:val="000E6E4A"/>
    <w:rsid w:val="000F0C0F"/>
    <w:rsid w:val="000F6DEF"/>
    <w:rsid w:val="001051B1"/>
    <w:rsid w:val="00106C3D"/>
    <w:rsid w:val="00115ED0"/>
    <w:rsid w:val="00126537"/>
    <w:rsid w:val="00131187"/>
    <w:rsid w:val="00133D33"/>
    <w:rsid w:val="00140167"/>
    <w:rsid w:val="00147ED6"/>
    <w:rsid w:val="00167059"/>
    <w:rsid w:val="00195834"/>
    <w:rsid w:val="00195B53"/>
    <w:rsid w:val="001A66F4"/>
    <w:rsid w:val="001B42EB"/>
    <w:rsid w:val="001D41B8"/>
    <w:rsid w:val="001D5E1A"/>
    <w:rsid w:val="001F0F67"/>
    <w:rsid w:val="001F7918"/>
    <w:rsid w:val="00200043"/>
    <w:rsid w:val="00204A1D"/>
    <w:rsid w:val="0022378C"/>
    <w:rsid w:val="002325B7"/>
    <w:rsid w:val="002608AE"/>
    <w:rsid w:val="002630A7"/>
    <w:rsid w:val="00263523"/>
    <w:rsid w:val="00266710"/>
    <w:rsid w:val="002930B2"/>
    <w:rsid w:val="00297F64"/>
    <w:rsid w:val="002B022D"/>
    <w:rsid w:val="002C0148"/>
    <w:rsid w:val="002C77B7"/>
    <w:rsid w:val="002E6177"/>
    <w:rsid w:val="002F055F"/>
    <w:rsid w:val="002F2F7B"/>
    <w:rsid w:val="002F5763"/>
    <w:rsid w:val="003032D6"/>
    <w:rsid w:val="00307B21"/>
    <w:rsid w:val="0032675C"/>
    <w:rsid w:val="003614AE"/>
    <w:rsid w:val="00371ABE"/>
    <w:rsid w:val="00377396"/>
    <w:rsid w:val="003777C9"/>
    <w:rsid w:val="003B16EC"/>
    <w:rsid w:val="003C4D1F"/>
    <w:rsid w:val="003C5A22"/>
    <w:rsid w:val="003D407E"/>
    <w:rsid w:val="003D64FF"/>
    <w:rsid w:val="003E2B09"/>
    <w:rsid w:val="00407607"/>
    <w:rsid w:val="004215E2"/>
    <w:rsid w:val="004270FD"/>
    <w:rsid w:val="00433AE6"/>
    <w:rsid w:val="00440523"/>
    <w:rsid w:val="0044303F"/>
    <w:rsid w:val="00451AB9"/>
    <w:rsid w:val="00455E02"/>
    <w:rsid w:val="004664B7"/>
    <w:rsid w:val="00470D23"/>
    <w:rsid w:val="0048672D"/>
    <w:rsid w:val="00497223"/>
    <w:rsid w:val="004B1CBC"/>
    <w:rsid w:val="004B476E"/>
    <w:rsid w:val="004B624B"/>
    <w:rsid w:val="004C6033"/>
    <w:rsid w:val="004E00EA"/>
    <w:rsid w:val="00504D80"/>
    <w:rsid w:val="00540143"/>
    <w:rsid w:val="005464A1"/>
    <w:rsid w:val="005478B0"/>
    <w:rsid w:val="005525B7"/>
    <w:rsid w:val="00574030"/>
    <w:rsid w:val="005859D4"/>
    <w:rsid w:val="005A0155"/>
    <w:rsid w:val="005B4D6B"/>
    <w:rsid w:val="005B6B71"/>
    <w:rsid w:val="00603403"/>
    <w:rsid w:val="00611559"/>
    <w:rsid w:val="00614805"/>
    <w:rsid w:val="006163F9"/>
    <w:rsid w:val="00623A7B"/>
    <w:rsid w:val="00647F1F"/>
    <w:rsid w:val="00654830"/>
    <w:rsid w:val="00670450"/>
    <w:rsid w:val="00684740"/>
    <w:rsid w:val="00687366"/>
    <w:rsid w:val="0069723B"/>
    <w:rsid w:val="006B4FFB"/>
    <w:rsid w:val="006C1A30"/>
    <w:rsid w:val="006C1F7A"/>
    <w:rsid w:val="006F2597"/>
    <w:rsid w:val="006F2DFD"/>
    <w:rsid w:val="006F3E81"/>
    <w:rsid w:val="006F45C7"/>
    <w:rsid w:val="00714F18"/>
    <w:rsid w:val="00716BC0"/>
    <w:rsid w:val="00717A82"/>
    <w:rsid w:val="00734E08"/>
    <w:rsid w:val="007355DB"/>
    <w:rsid w:val="007453B4"/>
    <w:rsid w:val="007645EF"/>
    <w:rsid w:val="00767B1A"/>
    <w:rsid w:val="007A496C"/>
    <w:rsid w:val="007A55FA"/>
    <w:rsid w:val="007B4511"/>
    <w:rsid w:val="007C7C27"/>
    <w:rsid w:val="007D07C7"/>
    <w:rsid w:val="007D70A3"/>
    <w:rsid w:val="007F4EEA"/>
    <w:rsid w:val="007F69C5"/>
    <w:rsid w:val="00802180"/>
    <w:rsid w:val="008100B2"/>
    <w:rsid w:val="00827925"/>
    <w:rsid w:val="00832008"/>
    <w:rsid w:val="00841ED9"/>
    <w:rsid w:val="00843B8D"/>
    <w:rsid w:val="00844407"/>
    <w:rsid w:val="008549E5"/>
    <w:rsid w:val="00862785"/>
    <w:rsid w:val="00873BC1"/>
    <w:rsid w:val="008762C8"/>
    <w:rsid w:val="00887706"/>
    <w:rsid w:val="008A3736"/>
    <w:rsid w:val="008B0694"/>
    <w:rsid w:val="008C7A32"/>
    <w:rsid w:val="008F6DCC"/>
    <w:rsid w:val="009313EC"/>
    <w:rsid w:val="0094246D"/>
    <w:rsid w:val="009429F8"/>
    <w:rsid w:val="0094588E"/>
    <w:rsid w:val="00946C7E"/>
    <w:rsid w:val="0099635E"/>
    <w:rsid w:val="009A7727"/>
    <w:rsid w:val="009B2AD8"/>
    <w:rsid w:val="009B6C55"/>
    <w:rsid w:val="009B6DBB"/>
    <w:rsid w:val="009C439C"/>
    <w:rsid w:val="009C5D51"/>
    <w:rsid w:val="009D306D"/>
    <w:rsid w:val="009F02CD"/>
    <w:rsid w:val="009F0CEE"/>
    <w:rsid w:val="009F13AA"/>
    <w:rsid w:val="00A00684"/>
    <w:rsid w:val="00A03A9A"/>
    <w:rsid w:val="00A10E9B"/>
    <w:rsid w:val="00A31361"/>
    <w:rsid w:val="00A4101D"/>
    <w:rsid w:val="00A47EAE"/>
    <w:rsid w:val="00A579F7"/>
    <w:rsid w:val="00A61DDD"/>
    <w:rsid w:val="00A72CC7"/>
    <w:rsid w:val="00A82D75"/>
    <w:rsid w:val="00AA7E79"/>
    <w:rsid w:val="00AB2997"/>
    <w:rsid w:val="00AC04B0"/>
    <w:rsid w:val="00AD53EC"/>
    <w:rsid w:val="00AF7092"/>
    <w:rsid w:val="00B018CB"/>
    <w:rsid w:val="00B027F0"/>
    <w:rsid w:val="00B05164"/>
    <w:rsid w:val="00B21D29"/>
    <w:rsid w:val="00B636EC"/>
    <w:rsid w:val="00B652CD"/>
    <w:rsid w:val="00B81F80"/>
    <w:rsid w:val="00B905CA"/>
    <w:rsid w:val="00BA6AD5"/>
    <w:rsid w:val="00BC0BD1"/>
    <w:rsid w:val="00BD0B10"/>
    <w:rsid w:val="00C01F5E"/>
    <w:rsid w:val="00C14368"/>
    <w:rsid w:val="00C31CEB"/>
    <w:rsid w:val="00C519FA"/>
    <w:rsid w:val="00C5364D"/>
    <w:rsid w:val="00C85EC7"/>
    <w:rsid w:val="00C8679B"/>
    <w:rsid w:val="00C874BE"/>
    <w:rsid w:val="00CB11AD"/>
    <w:rsid w:val="00CB5523"/>
    <w:rsid w:val="00CD14D7"/>
    <w:rsid w:val="00CD6565"/>
    <w:rsid w:val="00CE51FA"/>
    <w:rsid w:val="00CF3B79"/>
    <w:rsid w:val="00CF5366"/>
    <w:rsid w:val="00D14F38"/>
    <w:rsid w:val="00D154FE"/>
    <w:rsid w:val="00D21C1E"/>
    <w:rsid w:val="00D24438"/>
    <w:rsid w:val="00D278B3"/>
    <w:rsid w:val="00D43BA8"/>
    <w:rsid w:val="00D62019"/>
    <w:rsid w:val="00D75D92"/>
    <w:rsid w:val="00D805D1"/>
    <w:rsid w:val="00D8279B"/>
    <w:rsid w:val="00D84F09"/>
    <w:rsid w:val="00D853E8"/>
    <w:rsid w:val="00D929BB"/>
    <w:rsid w:val="00D96101"/>
    <w:rsid w:val="00DA170A"/>
    <w:rsid w:val="00DA1939"/>
    <w:rsid w:val="00DA4AA3"/>
    <w:rsid w:val="00DC0731"/>
    <w:rsid w:val="00DE37F6"/>
    <w:rsid w:val="00E106A6"/>
    <w:rsid w:val="00E21B54"/>
    <w:rsid w:val="00E26989"/>
    <w:rsid w:val="00E31C7B"/>
    <w:rsid w:val="00E36758"/>
    <w:rsid w:val="00E44B12"/>
    <w:rsid w:val="00E52635"/>
    <w:rsid w:val="00E675CC"/>
    <w:rsid w:val="00E716C7"/>
    <w:rsid w:val="00E72F7A"/>
    <w:rsid w:val="00E75D38"/>
    <w:rsid w:val="00E8680F"/>
    <w:rsid w:val="00E92644"/>
    <w:rsid w:val="00E968D0"/>
    <w:rsid w:val="00EA36FB"/>
    <w:rsid w:val="00EB45AC"/>
    <w:rsid w:val="00EB650E"/>
    <w:rsid w:val="00EC30C1"/>
    <w:rsid w:val="00ED6C3E"/>
    <w:rsid w:val="00EE1B60"/>
    <w:rsid w:val="00EE4EE2"/>
    <w:rsid w:val="00F02010"/>
    <w:rsid w:val="00F102DC"/>
    <w:rsid w:val="00F108EE"/>
    <w:rsid w:val="00F31B7A"/>
    <w:rsid w:val="00F32E58"/>
    <w:rsid w:val="00F408D0"/>
    <w:rsid w:val="00F466F4"/>
    <w:rsid w:val="00F50DAF"/>
    <w:rsid w:val="00F74D44"/>
    <w:rsid w:val="00F75C6C"/>
    <w:rsid w:val="00F75F43"/>
    <w:rsid w:val="00F95028"/>
    <w:rsid w:val="00FA2370"/>
    <w:rsid w:val="00FA7B3A"/>
    <w:rsid w:val="00FB50D5"/>
    <w:rsid w:val="00FC5F5F"/>
    <w:rsid w:val="00FD07D3"/>
    <w:rsid w:val="00FD46CC"/>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FC10F-CD61-475B-980E-D8C9AE10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830"/>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9591B"/>
    <w:pPr>
      <w:spacing w:after="0" w:line="240" w:lineRule="auto"/>
      <w:ind w:firstLine="284"/>
    </w:pPr>
    <w:rPr>
      <w:rFonts w:ascii="Times New Roman" w:eastAsia="Times New Roman" w:hAnsi="Times New Roman"/>
      <w:sz w:val="24"/>
      <w:szCs w:val="24"/>
      <w:lang w:eastAsia="ru-RU"/>
    </w:rPr>
  </w:style>
  <w:style w:type="paragraph" w:customStyle="1" w:styleId="consnonformat">
    <w:name w:val="consnonformat"/>
    <w:basedOn w:val="a"/>
    <w:rsid w:val="0009591B"/>
    <w:pPr>
      <w:spacing w:after="0" w:line="240" w:lineRule="auto"/>
      <w:ind w:firstLine="284"/>
    </w:pPr>
    <w:rPr>
      <w:rFonts w:ascii="Times New Roman" w:eastAsia="Times New Roman" w:hAnsi="Times New Roman"/>
      <w:sz w:val="24"/>
      <w:szCs w:val="24"/>
      <w:lang w:eastAsia="ru-RU"/>
    </w:rPr>
  </w:style>
  <w:style w:type="paragraph" w:styleId="a3">
    <w:name w:val="List Paragraph"/>
    <w:basedOn w:val="a"/>
    <w:uiPriority w:val="34"/>
    <w:qFormat/>
    <w:rsid w:val="00451AB9"/>
    <w:pPr>
      <w:ind w:left="720"/>
      <w:contextualSpacing/>
    </w:pPr>
  </w:style>
  <w:style w:type="paragraph" w:customStyle="1" w:styleId="ConsPlusNormal">
    <w:name w:val="ConsPlusNormal"/>
    <w:rsid w:val="00B027F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rmal (Web)"/>
    <w:basedOn w:val="a"/>
    <w:unhideWhenUsed/>
    <w:rsid w:val="00670450"/>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iPriority w:val="99"/>
    <w:semiHidden/>
    <w:unhideWhenUsed/>
    <w:rsid w:val="00307B21"/>
    <w:pPr>
      <w:spacing w:after="120"/>
    </w:pPr>
    <w:rPr>
      <w:rFonts w:asciiTheme="minorHAnsi" w:eastAsiaTheme="minorHAnsi" w:hAnsiTheme="minorHAnsi" w:cstheme="minorBidi"/>
      <w:sz w:val="16"/>
      <w:szCs w:val="16"/>
    </w:rPr>
  </w:style>
  <w:style w:type="character" w:customStyle="1" w:styleId="30">
    <w:name w:val="Основной текст 3 Знак"/>
    <w:basedOn w:val="a0"/>
    <w:link w:val="3"/>
    <w:uiPriority w:val="99"/>
    <w:semiHidden/>
    <w:rsid w:val="00307B21"/>
    <w:rPr>
      <w:rFonts w:asciiTheme="minorHAnsi" w:hAnsiTheme="minorHAnsi"/>
      <w:sz w:val="16"/>
      <w:szCs w:val="16"/>
    </w:rPr>
  </w:style>
  <w:style w:type="character" w:styleId="a5">
    <w:name w:val="Strong"/>
    <w:qFormat/>
    <w:rsid w:val="00DA4AA3"/>
    <w:rPr>
      <w:b/>
      <w:bCs/>
    </w:rPr>
  </w:style>
  <w:style w:type="paragraph" w:styleId="a6">
    <w:name w:val="footer"/>
    <w:basedOn w:val="a"/>
    <w:link w:val="a7"/>
    <w:uiPriority w:val="99"/>
    <w:unhideWhenUsed/>
    <w:rsid w:val="000E15B8"/>
    <w:pPr>
      <w:tabs>
        <w:tab w:val="center" w:pos="4677"/>
        <w:tab w:val="right" w:pos="9355"/>
      </w:tabs>
      <w:spacing w:after="0" w:line="240" w:lineRule="auto"/>
      <w:ind w:firstLine="709"/>
      <w:jc w:val="both"/>
    </w:pPr>
    <w:rPr>
      <w:rFonts w:ascii="Times New Roman" w:eastAsia="Times New Roman" w:hAnsi="Times New Roman"/>
      <w:sz w:val="24"/>
      <w:szCs w:val="24"/>
      <w:lang w:val="en-US"/>
    </w:rPr>
  </w:style>
  <w:style w:type="character" w:customStyle="1" w:styleId="a7">
    <w:name w:val="Нижний колонтитул Знак"/>
    <w:basedOn w:val="a0"/>
    <w:link w:val="a6"/>
    <w:uiPriority w:val="99"/>
    <w:rsid w:val="000E15B8"/>
    <w:rPr>
      <w:rFonts w:eastAsia="Times New Roman" w:cs="Times New Roman"/>
      <w:sz w:val="24"/>
      <w:szCs w:val="24"/>
      <w:lang w:val="en-US"/>
    </w:rPr>
  </w:style>
  <w:style w:type="table" w:styleId="a8">
    <w:name w:val="Table Grid"/>
    <w:basedOn w:val="a1"/>
    <w:uiPriority w:val="59"/>
    <w:rsid w:val="0074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0CE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0C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87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8DFD-C5F2-4167-A8FA-B8F8C4D2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10</Pages>
  <Words>2051</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Кадиров</dc:creator>
  <cp:lastModifiedBy>Пользователь</cp:lastModifiedBy>
  <cp:revision>62</cp:revision>
  <cp:lastPrinted>2024-03-23T08:46:00Z</cp:lastPrinted>
  <dcterms:created xsi:type="dcterms:W3CDTF">2016-06-17T07:31:00Z</dcterms:created>
  <dcterms:modified xsi:type="dcterms:W3CDTF">2024-04-13T07:48:00Z</dcterms:modified>
</cp:coreProperties>
</file>